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88AA" w14:textId="7F1083EA" w:rsidR="009166B9" w:rsidRDefault="00BB5CA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 xml:space="preserve">  </w:t>
      </w:r>
      <w:r w:rsidR="003408DD">
        <w:rPr>
          <w:rFonts w:ascii="Arial" w:eastAsia="Arial" w:hAnsi="Arial" w:cs="Arial"/>
          <w:b/>
          <w:color w:val="000000"/>
          <w:sz w:val="28"/>
          <w:szCs w:val="28"/>
        </w:rPr>
        <w:t>PLIEGO DE BASES Y CONDICIONES PARTICULARES</w:t>
      </w:r>
    </w:p>
    <w:p w14:paraId="30DBD094" w14:textId="77777777" w:rsidR="009166B9" w:rsidRDefault="009166B9">
      <w:pPr>
        <w:ind w:left="0" w:hanging="2"/>
        <w:jc w:val="center"/>
        <w:rPr>
          <w:rFonts w:ascii="Arial" w:eastAsia="Arial" w:hAnsi="Arial" w:cs="Arial"/>
          <w:sz w:val="20"/>
          <w:szCs w:val="20"/>
        </w:rPr>
      </w:pPr>
    </w:p>
    <w:p w14:paraId="7BDD8A0A" w14:textId="77777777" w:rsidR="009166B9" w:rsidRDefault="003408D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PROCEDIMIENTO DE SELECCIÓN</w:t>
      </w:r>
    </w:p>
    <w:p w14:paraId="7D059E63" w14:textId="77777777" w:rsidR="009166B9" w:rsidRDefault="009166B9">
      <w:pPr>
        <w:ind w:left="0" w:hanging="2"/>
        <w:rPr>
          <w:rFonts w:ascii="Arial" w:eastAsia="Arial" w:hAnsi="Arial" w:cs="Arial"/>
          <w:sz w:val="20"/>
          <w:szCs w:val="20"/>
        </w:rPr>
      </w:pPr>
    </w:p>
    <w:tbl>
      <w:tblPr>
        <w:tblStyle w:val="af1"/>
        <w:tblW w:w="8505" w:type="dxa"/>
        <w:tblInd w:w="0" w:type="dxa"/>
        <w:tblLayout w:type="fixed"/>
        <w:tblLook w:val="0000" w:firstRow="0" w:lastRow="0" w:firstColumn="0" w:lastColumn="0" w:noHBand="0" w:noVBand="0"/>
      </w:tblPr>
      <w:tblGrid>
        <w:gridCol w:w="5760"/>
        <w:gridCol w:w="903"/>
        <w:gridCol w:w="1842"/>
      </w:tblGrid>
      <w:tr w:rsidR="009166B9" w:rsidRPr="000174F5" w14:paraId="6C768F87" w14:textId="77777777">
        <w:tc>
          <w:tcPr>
            <w:tcW w:w="5760" w:type="dxa"/>
            <w:tcBorders>
              <w:top w:val="single" w:sz="6" w:space="0" w:color="000000"/>
              <w:left w:val="single" w:sz="6" w:space="0" w:color="000000"/>
              <w:bottom w:val="single" w:sz="6" w:space="0" w:color="000000"/>
              <w:right w:val="single" w:sz="6" w:space="0" w:color="000000"/>
            </w:tcBorders>
          </w:tcPr>
          <w:p w14:paraId="5B9A2670" w14:textId="77777777" w:rsidR="009166B9" w:rsidRPr="000174F5" w:rsidRDefault="003408DD">
            <w:pPr>
              <w:ind w:left="0" w:hanging="2"/>
              <w:jc w:val="both"/>
              <w:rPr>
                <w:rFonts w:asciiTheme="majorHAnsi" w:eastAsia="Arial" w:hAnsiTheme="majorHAnsi" w:cstheme="majorHAnsi"/>
              </w:rPr>
            </w:pPr>
            <w:r w:rsidRPr="000174F5">
              <w:rPr>
                <w:rFonts w:asciiTheme="majorHAnsi" w:eastAsia="Arial" w:hAnsiTheme="majorHAnsi" w:cstheme="majorHAnsi"/>
              </w:rPr>
              <w:t xml:space="preserve">Tipo: </w:t>
            </w:r>
            <w:r w:rsidRPr="000174F5">
              <w:rPr>
                <w:rFonts w:asciiTheme="majorHAnsi" w:eastAsia="Arial" w:hAnsiTheme="majorHAnsi" w:cstheme="majorHAnsi"/>
                <w:b/>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43C174DF" w14:textId="4B48ED72" w:rsidR="009166B9" w:rsidRPr="000174F5" w:rsidRDefault="003408DD">
            <w:pPr>
              <w:ind w:left="0" w:hanging="2"/>
              <w:jc w:val="both"/>
              <w:rPr>
                <w:rFonts w:asciiTheme="majorHAnsi" w:eastAsia="Arial" w:hAnsiTheme="majorHAnsi" w:cstheme="majorHAnsi"/>
              </w:rPr>
            </w:pPr>
            <w:r w:rsidRPr="000174F5">
              <w:rPr>
                <w:rFonts w:asciiTheme="majorHAnsi" w:eastAsia="Arial" w:hAnsiTheme="majorHAnsi" w:cstheme="majorHAnsi"/>
                <w:b/>
              </w:rPr>
              <w:t>Nº</w:t>
            </w:r>
            <w:r w:rsidR="000174F5" w:rsidRPr="000174F5">
              <w:rPr>
                <w:rFonts w:asciiTheme="majorHAnsi" w:eastAsia="Arial" w:hAnsiTheme="majorHAnsi" w:cstheme="majorHAnsi"/>
                <w:b/>
              </w:rPr>
              <w:t>162</w:t>
            </w:r>
          </w:p>
        </w:tc>
        <w:tc>
          <w:tcPr>
            <w:tcW w:w="1842" w:type="dxa"/>
            <w:tcBorders>
              <w:top w:val="single" w:sz="6" w:space="0" w:color="000000"/>
              <w:left w:val="single" w:sz="6" w:space="0" w:color="000000"/>
              <w:bottom w:val="single" w:sz="6" w:space="0" w:color="000000"/>
              <w:right w:val="single" w:sz="6" w:space="0" w:color="000000"/>
            </w:tcBorders>
          </w:tcPr>
          <w:p w14:paraId="6FAD7536" w14:textId="5A69FF5C" w:rsidR="009166B9" w:rsidRPr="000174F5" w:rsidRDefault="003408DD">
            <w:pPr>
              <w:ind w:left="0" w:hanging="2"/>
              <w:jc w:val="both"/>
              <w:rPr>
                <w:rFonts w:asciiTheme="majorHAnsi" w:eastAsia="Arial" w:hAnsiTheme="majorHAnsi" w:cstheme="majorHAnsi"/>
              </w:rPr>
            </w:pPr>
            <w:r w:rsidRPr="000174F5">
              <w:rPr>
                <w:rFonts w:asciiTheme="majorHAnsi" w:eastAsia="Arial" w:hAnsiTheme="majorHAnsi" w:cstheme="majorHAnsi"/>
              </w:rPr>
              <w:t xml:space="preserve">Ejercicio: </w:t>
            </w:r>
            <w:r w:rsidRPr="000174F5">
              <w:rPr>
                <w:rFonts w:asciiTheme="majorHAnsi" w:eastAsia="Arial" w:hAnsiTheme="majorHAnsi" w:cstheme="majorHAnsi"/>
                <w:b/>
              </w:rPr>
              <w:t>202</w:t>
            </w:r>
            <w:r w:rsidR="001505F2" w:rsidRPr="000174F5">
              <w:rPr>
                <w:rFonts w:asciiTheme="majorHAnsi" w:eastAsia="Arial" w:hAnsiTheme="majorHAnsi" w:cstheme="majorHAnsi"/>
                <w:b/>
              </w:rPr>
              <w:t>2</w:t>
            </w:r>
          </w:p>
        </w:tc>
      </w:tr>
      <w:tr w:rsidR="009166B9" w:rsidRPr="000174F5" w14:paraId="425B2943"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1B6D1213" w14:textId="77777777" w:rsidR="009166B9" w:rsidRPr="000174F5" w:rsidRDefault="003408DD">
            <w:pPr>
              <w:ind w:left="0" w:hanging="2"/>
              <w:jc w:val="both"/>
              <w:rPr>
                <w:rFonts w:asciiTheme="majorHAnsi" w:eastAsia="Arial" w:hAnsiTheme="majorHAnsi" w:cstheme="majorHAnsi"/>
              </w:rPr>
            </w:pPr>
            <w:r w:rsidRPr="000174F5">
              <w:rPr>
                <w:rFonts w:asciiTheme="majorHAnsi" w:eastAsia="Arial" w:hAnsiTheme="majorHAnsi" w:cstheme="majorHAnsi"/>
              </w:rPr>
              <w:t xml:space="preserve">Clase: </w:t>
            </w:r>
            <w:r w:rsidRPr="000174F5">
              <w:rPr>
                <w:rFonts w:asciiTheme="majorHAnsi" w:eastAsia="Arial" w:hAnsiTheme="majorHAnsi" w:cstheme="majorHAnsi"/>
                <w:b/>
              </w:rPr>
              <w:t>De bajo monto</w:t>
            </w:r>
          </w:p>
        </w:tc>
      </w:tr>
      <w:tr w:rsidR="009166B9" w:rsidRPr="000174F5" w14:paraId="538DF87B"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E4AB852" w14:textId="77777777" w:rsidR="009166B9" w:rsidRPr="000174F5" w:rsidRDefault="003408DD">
            <w:pPr>
              <w:ind w:left="0" w:hanging="2"/>
              <w:jc w:val="both"/>
              <w:rPr>
                <w:rFonts w:asciiTheme="majorHAnsi" w:eastAsia="Arial" w:hAnsiTheme="majorHAnsi" w:cstheme="majorHAnsi"/>
              </w:rPr>
            </w:pPr>
            <w:r w:rsidRPr="000174F5">
              <w:rPr>
                <w:rFonts w:asciiTheme="majorHAnsi" w:eastAsia="Arial" w:hAnsiTheme="majorHAnsi" w:cstheme="majorHAnsi"/>
              </w:rPr>
              <w:t xml:space="preserve">Modalidad: </w:t>
            </w:r>
            <w:r w:rsidRPr="000174F5">
              <w:rPr>
                <w:rFonts w:asciiTheme="majorHAnsi" w:eastAsia="Arial" w:hAnsiTheme="majorHAnsi" w:cstheme="majorHAnsi"/>
                <w:b/>
              </w:rPr>
              <w:t>Sin Modalidad</w:t>
            </w:r>
          </w:p>
        </w:tc>
      </w:tr>
    </w:tbl>
    <w:p w14:paraId="08826698" w14:textId="77777777" w:rsidR="009166B9" w:rsidRPr="000174F5" w:rsidRDefault="009166B9">
      <w:pPr>
        <w:tabs>
          <w:tab w:val="left" w:pos="6521"/>
        </w:tabs>
        <w:ind w:left="0" w:right="-141" w:hanging="2"/>
        <w:jc w:val="both"/>
        <w:rPr>
          <w:rFonts w:asciiTheme="majorHAnsi" w:eastAsia="Arial" w:hAnsiTheme="majorHAnsi" w:cstheme="majorHAnsi"/>
          <w:sz w:val="22"/>
          <w:szCs w:val="22"/>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166B9" w:rsidRPr="000174F5" w14:paraId="4BB6C53A"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0DA69BE1" w14:textId="4E78A763" w:rsidR="009166B9" w:rsidRPr="000174F5" w:rsidRDefault="003408DD">
            <w:pPr>
              <w:tabs>
                <w:tab w:val="left" w:pos="6521"/>
              </w:tabs>
              <w:ind w:left="0" w:right="-141" w:hanging="2"/>
              <w:jc w:val="both"/>
              <w:rPr>
                <w:rFonts w:asciiTheme="majorHAnsi" w:eastAsia="Arial" w:hAnsiTheme="majorHAnsi" w:cstheme="majorHAnsi"/>
              </w:rPr>
            </w:pPr>
            <w:r w:rsidRPr="000174F5">
              <w:rPr>
                <w:rFonts w:asciiTheme="majorHAnsi" w:eastAsia="Arial" w:hAnsiTheme="majorHAnsi" w:cstheme="majorHAnsi"/>
              </w:rPr>
              <w:t xml:space="preserve">Expediente </w:t>
            </w:r>
            <w:proofErr w:type="spellStart"/>
            <w:r w:rsidRPr="000174F5">
              <w:rPr>
                <w:rFonts w:asciiTheme="majorHAnsi" w:eastAsia="Arial" w:hAnsiTheme="majorHAnsi" w:cstheme="majorHAnsi"/>
              </w:rPr>
              <w:t>Nº</w:t>
            </w:r>
            <w:proofErr w:type="spellEnd"/>
            <w:r w:rsidRPr="000174F5">
              <w:rPr>
                <w:rFonts w:asciiTheme="majorHAnsi" w:eastAsia="Arial" w:hAnsiTheme="majorHAnsi" w:cstheme="majorHAnsi"/>
              </w:rPr>
              <w:t xml:space="preserve">: </w:t>
            </w:r>
            <w:r w:rsidR="00040291" w:rsidRPr="000174F5">
              <w:rPr>
                <w:rFonts w:asciiTheme="majorHAnsi" w:hAnsiTheme="majorHAnsi" w:cstheme="majorHAnsi"/>
                <w:b/>
              </w:rPr>
              <w:t>11600/2022</w:t>
            </w:r>
          </w:p>
        </w:tc>
      </w:tr>
    </w:tbl>
    <w:p w14:paraId="3DB92EA4" w14:textId="77777777" w:rsidR="009166B9" w:rsidRPr="000174F5" w:rsidRDefault="009166B9">
      <w:pPr>
        <w:tabs>
          <w:tab w:val="left" w:pos="6521"/>
        </w:tabs>
        <w:ind w:left="0" w:right="-141" w:hanging="2"/>
        <w:jc w:val="both"/>
        <w:rPr>
          <w:rFonts w:asciiTheme="majorHAnsi" w:eastAsia="Arial" w:hAnsiTheme="majorHAnsi" w:cstheme="majorHAnsi"/>
          <w:sz w:val="22"/>
          <w:szCs w:val="22"/>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166B9" w:rsidRPr="000174F5" w14:paraId="0660E47C"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043F2AFD" w14:textId="2ED35E75" w:rsidR="009166B9" w:rsidRPr="000174F5" w:rsidRDefault="003408DD">
            <w:pPr>
              <w:tabs>
                <w:tab w:val="left" w:pos="6521"/>
              </w:tabs>
              <w:ind w:left="0" w:hanging="2"/>
              <w:jc w:val="both"/>
              <w:rPr>
                <w:rFonts w:asciiTheme="majorHAnsi" w:eastAsia="Arial" w:hAnsiTheme="majorHAnsi" w:cstheme="majorHAnsi"/>
              </w:rPr>
            </w:pPr>
            <w:r w:rsidRPr="000174F5">
              <w:rPr>
                <w:rFonts w:asciiTheme="majorHAnsi" w:eastAsia="Arial" w:hAnsiTheme="majorHAnsi" w:cstheme="majorHAnsi"/>
              </w:rPr>
              <w:t xml:space="preserve">Rubro comercial: </w:t>
            </w:r>
            <w:proofErr w:type="spellStart"/>
            <w:r w:rsidR="00040291" w:rsidRPr="000174F5">
              <w:rPr>
                <w:rFonts w:asciiTheme="majorHAnsi" w:hAnsiTheme="majorHAnsi" w:cstheme="majorHAnsi"/>
                <w:b/>
              </w:rPr>
              <w:t>Serv</w:t>
            </w:r>
            <w:proofErr w:type="spellEnd"/>
            <w:r w:rsidR="00040291" w:rsidRPr="000174F5">
              <w:rPr>
                <w:rFonts w:asciiTheme="majorHAnsi" w:hAnsiTheme="majorHAnsi" w:cstheme="majorHAnsi"/>
                <w:b/>
              </w:rPr>
              <w:t>. Profesional y comercial</w:t>
            </w:r>
            <w:r w:rsidR="00B004C2" w:rsidRPr="000174F5">
              <w:rPr>
                <w:rFonts w:asciiTheme="majorHAnsi" w:hAnsiTheme="majorHAnsi" w:cstheme="majorHAnsi"/>
                <w:b/>
              </w:rPr>
              <w:t xml:space="preserve"> </w:t>
            </w:r>
            <w:r w:rsidR="000174F5" w:rsidRPr="000174F5">
              <w:rPr>
                <w:rFonts w:asciiTheme="majorHAnsi" w:hAnsiTheme="majorHAnsi" w:cstheme="majorHAnsi"/>
                <w:b/>
              </w:rPr>
              <w:t>–</w:t>
            </w:r>
            <w:r w:rsidR="00B004C2" w:rsidRPr="000174F5">
              <w:rPr>
                <w:rFonts w:asciiTheme="majorHAnsi" w:hAnsiTheme="majorHAnsi" w:cstheme="majorHAnsi"/>
                <w:b/>
              </w:rPr>
              <w:t xml:space="preserve"> </w:t>
            </w:r>
            <w:proofErr w:type="spellStart"/>
            <w:r w:rsidR="00B004C2" w:rsidRPr="000174F5">
              <w:rPr>
                <w:rFonts w:asciiTheme="majorHAnsi" w:hAnsiTheme="majorHAnsi" w:cstheme="majorHAnsi"/>
                <w:b/>
              </w:rPr>
              <w:t>Informatica</w:t>
            </w:r>
            <w:proofErr w:type="spellEnd"/>
          </w:p>
        </w:tc>
      </w:tr>
    </w:tbl>
    <w:p w14:paraId="4E2A21D8" w14:textId="77777777" w:rsidR="009166B9" w:rsidRPr="000174F5" w:rsidRDefault="009166B9">
      <w:pPr>
        <w:tabs>
          <w:tab w:val="left" w:pos="6521"/>
        </w:tabs>
        <w:ind w:left="0" w:right="-141" w:hanging="2"/>
        <w:rPr>
          <w:rFonts w:asciiTheme="majorHAnsi" w:eastAsia="Arial" w:hAnsiTheme="majorHAnsi" w:cstheme="majorHAnsi"/>
          <w:sz w:val="22"/>
          <w:szCs w:val="22"/>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166B9" w:rsidRPr="000174F5" w14:paraId="47753E52"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161292B" w14:textId="41B1978D" w:rsidR="009166B9" w:rsidRPr="000174F5" w:rsidRDefault="003408DD">
            <w:pPr>
              <w:tabs>
                <w:tab w:val="left" w:pos="6521"/>
              </w:tabs>
              <w:ind w:left="0" w:right="72" w:hanging="2"/>
              <w:jc w:val="both"/>
              <w:rPr>
                <w:rFonts w:asciiTheme="majorHAnsi" w:eastAsia="Arial" w:hAnsiTheme="majorHAnsi" w:cstheme="majorHAnsi"/>
              </w:rPr>
            </w:pPr>
            <w:r w:rsidRPr="000174F5">
              <w:rPr>
                <w:rFonts w:asciiTheme="majorHAnsi" w:eastAsia="Arial" w:hAnsiTheme="majorHAnsi" w:cstheme="majorHAnsi"/>
              </w:rPr>
              <w:t xml:space="preserve">Objeto de la contratación: </w:t>
            </w:r>
            <w:r w:rsidR="00040291" w:rsidRPr="000174F5">
              <w:rPr>
                <w:rFonts w:asciiTheme="majorHAnsi" w:hAnsiTheme="majorHAnsi" w:cstheme="majorHAnsi"/>
                <w:b/>
              </w:rPr>
              <w:t xml:space="preserve">Contratación de licencias para la Plataforma de análisis visual de datos </w:t>
            </w:r>
            <w:proofErr w:type="spellStart"/>
            <w:r w:rsidR="00040291" w:rsidRPr="000174F5">
              <w:rPr>
                <w:rFonts w:asciiTheme="majorHAnsi" w:hAnsiTheme="majorHAnsi" w:cstheme="majorHAnsi"/>
                <w:b/>
              </w:rPr>
              <w:t>Table</w:t>
            </w:r>
            <w:r w:rsidR="00530022" w:rsidRPr="000174F5">
              <w:rPr>
                <w:rFonts w:asciiTheme="majorHAnsi" w:hAnsiTheme="majorHAnsi" w:cstheme="majorHAnsi"/>
                <w:b/>
              </w:rPr>
              <w:t>a</w:t>
            </w:r>
            <w:r w:rsidR="00040291" w:rsidRPr="000174F5">
              <w:rPr>
                <w:rFonts w:asciiTheme="majorHAnsi" w:hAnsiTheme="majorHAnsi" w:cstheme="majorHAnsi"/>
                <w:b/>
              </w:rPr>
              <w:t>u</w:t>
            </w:r>
            <w:proofErr w:type="spellEnd"/>
          </w:p>
        </w:tc>
      </w:tr>
    </w:tbl>
    <w:p w14:paraId="77E4B89C" w14:textId="77777777" w:rsidR="009166B9" w:rsidRPr="000174F5" w:rsidRDefault="009166B9">
      <w:pPr>
        <w:ind w:left="0" w:hanging="2"/>
        <w:jc w:val="both"/>
        <w:rPr>
          <w:rFonts w:asciiTheme="majorHAnsi" w:eastAsia="Arial" w:hAnsiTheme="majorHAnsi" w:cstheme="majorHAnsi"/>
          <w:sz w:val="22"/>
          <w:szCs w:val="22"/>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166B9" w:rsidRPr="000174F5" w14:paraId="24BB5392" w14:textId="77777777">
        <w:trPr>
          <w:cantSplit/>
        </w:trPr>
        <w:tc>
          <w:tcPr>
            <w:tcW w:w="8505" w:type="dxa"/>
          </w:tcPr>
          <w:p w14:paraId="1C8B3D4C" w14:textId="77777777" w:rsidR="009166B9" w:rsidRPr="000174F5" w:rsidRDefault="003408DD">
            <w:pPr>
              <w:tabs>
                <w:tab w:val="left" w:pos="6521"/>
              </w:tabs>
              <w:ind w:left="0" w:right="-141" w:hanging="2"/>
              <w:jc w:val="both"/>
              <w:rPr>
                <w:rFonts w:asciiTheme="majorHAnsi" w:eastAsia="Arial" w:hAnsiTheme="majorHAnsi" w:cstheme="majorHAnsi"/>
              </w:rPr>
            </w:pPr>
            <w:r w:rsidRPr="000174F5">
              <w:rPr>
                <w:rFonts w:asciiTheme="majorHAnsi" w:eastAsia="Arial" w:hAnsiTheme="majorHAnsi" w:cstheme="majorHAnsi"/>
              </w:rPr>
              <w:t xml:space="preserve">Costo del pliego: </w:t>
            </w:r>
            <w:r w:rsidRPr="000174F5">
              <w:rPr>
                <w:rFonts w:asciiTheme="majorHAnsi" w:eastAsia="Arial" w:hAnsiTheme="majorHAnsi" w:cstheme="majorHAnsi"/>
                <w:b/>
              </w:rPr>
              <w:t>0.-</w:t>
            </w:r>
          </w:p>
        </w:tc>
      </w:tr>
    </w:tbl>
    <w:p w14:paraId="4181BC0A" w14:textId="77777777" w:rsidR="009166B9" w:rsidRPr="000174F5" w:rsidRDefault="009166B9">
      <w:pPr>
        <w:tabs>
          <w:tab w:val="left" w:pos="6521"/>
        </w:tabs>
        <w:ind w:left="0" w:right="-141" w:hanging="2"/>
        <w:rPr>
          <w:rFonts w:asciiTheme="majorHAnsi" w:eastAsia="Arial" w:hAnsiTheme="majorHAnsi" w:cstheme="majorHAnsi"/>
          <w:sz w:val="22"/>
          <w:szCs w:val="22"/>
        </w:rPr>
      </w:pPr>
    </w:p>
    <w:p w14:paraId="427EBB54" w14:textId="77777777" w:rsidR="009166B9" w:rsidRPr="000174F5" w:rsidRDefault="009166B9">
      <w:pPr>
        <w:tabs>
          <w:tab w:val="left" w:pos="6521"/>
        </w:tabs>
        <w:ind w:left="0" w:right="-141" w:hanging="2"/>
        <w:rPr>
          <w:rFonts w:asciiTheme="majorHAnsi" w:eastAsia="Arial" w:hAnsiTheme="majorHAnsi" w:cstheme="majorHAnsi"/>
          <w:sz w:val="22"/>
          <w:szCs w:val="22"/>
        </w:rPr>
      </w:pPr>
    </w:p>
    <w:p w14:paraId="12E55910" w14:textId="77777777" w:rsidR="009166B9" w:rsidRPr="000174F5" w:rsidRDefault="003408D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0174F5">
        <w:rPr>
          <w:rFonts w:asciiTheme="majorHAnsi" w:eastAsia="Arial" w:hAnsiTheme="majorHAnsi" w:cstheme="majorHAnsi"/>
          <w:b/>
          <w:color w:val="000000"/>
          <w:sz w:val="22"/>
          <w:szCs w:val="22"/>
        </w:rPr>
        <w:t>PRESENTACION DE OFERTAS</w:t>
      </w:r>
    </w:p>
    <w:p w14:paraId="03968299" w14:textId="77777777" w:rsidR="009166B9" w:rsidRPr="000174F5" w:rsidRDefault="009166B9">
      <w:pPr>
        <w:ind w:left="0" w:hanging="2"/>
        <w:jc w:val="both"/>
        <w:rPr>
          <w:rFonts w:asciiTheme="majorHAnsi" w:eastAsia="Arial" w:hAnsiTheme="majorHAnsi" w:cstheme="majorHAnsi"/>
          <w:sz w:val="22"/>
          <w:szCs w:val="22"/>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166B9" w:rsidRPr="000174F5" w14:paraId="4B0E19FF" w14:textId="77777777">
        <w:trPr>
          <w:cantSplit/>
        </w:trPr>
        <w:tc>
          <w:tcPr>
            <w:tcW w:w="3261" w:type="dxa"/>
          </w:tcPr>
          <w:p w14:paraId="401CDB82" w14:textId="77777777" w:rsidR="009166B9" w:rsidRPr="000174F5" w:rsidRDefault="003408DD">
            <w:pPr>
              <w:ind w:left="0" w:hanging="2"/>
              <w:jc w:val="center"/>
              <w:rPr>
                <w:rFonts w:asciiTheme="majorHAnsi" w:eastAsia="Arial" w:hAnsiTheme="majorHAnsi" w:cstheme="majorHAnsi"/>
              </w:rPr>
            </w:pPr>
            <w:r w:rsidRPr="000174F5">
              <w:rPr>
                <w:rFonts w:asciiTheme="majorHAnsi" w:eastAsia="Arial" w:hAnsiTheme="majorHAnsi" w:cstheme="majorHAnsi"/>
              </w:rPr>
              <w:t>Lugar/Dirección</w:t>
            </w:r>
          </w:p>
        </w:tc>
        <w:tc>
          <w:tcPr>
            <w:tcW w:w="5244" w:type="dxa"/>
          </w:tcPr>
          <w:p w14:paraId="2E1DDF59" w14:textId="77777777" w:rsidR="009166B9" w:rsidRPr="000174F5" w:rsidRDefault="003408DD">
            <w:pPr>
              <w:ind w:left="0" w:hanging="2"/>
              <w:jc w:val="center"/>
              <w:rPr>
                <w:rFonts w:asciiTheme="majorHAnsi" w:eastAsia="Arial" w:hAnsiTheme="majorHAnsi" w:cstheme="majorHAnsi"/>
              </w:rPr>
            </w:pPr>
            <w:r w:rsidRPr="000174F5">
              <w:rPr>
                <w:rFonts w:asciiTheme="majorHAnsi" w:eastAsia="Arial" w:hAnsiTheme="majorHAnsi" w:cstheme="majorHAnsi"/>
              </w:rPr>
              <w:t>Plazo y Horario</w:t>
            </w:r>
          </w:p>
        </w:tc>
      </w:tr>
      <w:tr w:rsidR="009166B9" w:rsidRPr="000174F5" w14:paraId="4E895768" w14:textId="77777777">
        <w:trPr>
          <w:cantSplit/>
        </w:trPr>
        <w:tc>
          <w:tcPr>
            <w:tcW w:w="3261" w:type="dxa"/>
          </w:tcPr>
          <w:p w14:paraId="77081C1B" w14:textId="77777777" w:rsidR="009166B9" w:rsidRPr="000174F5" w:rsidRDefault="003408DD">
            <w:pPr>
              <w:ind w:left="0" w:hanging="2"/>
              <w:jc w:val="both"/>
              <w:rPr>
                <w:rFonts w:asciiTheme="majorHAnsi" w:eastAsia="Arial" w:hAnsiTheme="majorHAnsi" w:cstheme="majorHAnsi"/>
              </w:rPr>
            </w:pPr>
            <w:r w:rsidRPr="000174F5">
              <w:rPr>
                <w:rFonts w:asciiTheme="majorHAnsi" w:eastAsia="Arial" w:hAnsiTheme="majorHAnsi" w:cstheme="majorHAnsi"/>
                <w:b/>
                <w:color w:val="0070C0"/>
                <w:u w:val="single"/>
              </w:rPr>
              <w:t>aperturas.unsam@gmail.com</w:t>
            </w:r>
            <w:r w:rsidRPr="000174F5">
              <w:rPr>
                <w:rFonts w:asciiTheme="majorHAnsi" w:eastAsia="Arial" w:hAnsiTheme="majorHAnsi" w:cstheme="majorHAnsi"/>
              </w:rPr>
              <w:t xml:space="preserve"> </w:t>
            </w:r>
            <w:r w:rsidRPr="000174F5">
              <w:rPr>
                <w:rFonts w:asciiTheme="majorHAnsi" w:eastAsia="Arial" w:hAnsiTheme="majorHAnsi" w:cstheme="majorHAnsi"/>
                <w:b/>
              </w:rPr>
              <w:t>– Dirección de Adquisiciones y Contrataciones</w:t>
            </w:r>
          </w:p>
        </w:tc>
        <w:tc>
          <w:tcPr>
            <w:tcW w:w="5244" w:type="dxa"/>
            <w:vAlign w:val="center"/>
          </w:tcPr>
          <w:p w14:paraId="0D2B3B29" w14:textId="667D5D5A" w:rsidR="009166B9" w:rsidRPr="000174F5" w:rsidRDefault="003408DD">
            <w:pPr>
              <w:ind w:left="0" w:hanging="2"/>
              <w:jc w:val="both"/>
              <w:rPr>
                <w:rFonts w:asciiTheme="majorHAnsi" w:eastAsia="Arial" w:hAnsiTheme="majorHAnsi" w:cstheme="majorHAnsi"/>
              </w:rPr>
            </w:pPr>
            <w:r w:rsidRPr="000174F5">
              <w:rPr>
                <w:rFonts w:asciiTheme="majorHAnsi" w:eastAsia="Arial" w:hAnsiTheme="majorHAnsi" w:cstheme="majorHAnsi"/>
                <w:b/>
              </w:rPr>
              <w:t xml:space="preserve">Hasta el día </w:t>
            </w:r>
            <w:r w:rsidR="000174F5" w:rsidRPr="000174F5">
              <w:rPr>
                <w:rFonts w:asciiTheme="majorHAnsi" w:eastAsia="Arial" w:hAnsiTheme="majorHAnsi" w:cstheme="majorHAnsi"/>
                <w:b/>
              </w:rPr>
              <w:t>7</w:t>
            </w:r>
            <w:r w:rsidRPr="000174F5">
              <w:rPr>
                <w:rFonts w:asciiTheme="majorHAnsi" w:eastAsia="Arial" w:hAnsiTheme="majorHAnsi" w:cstheme="majorHAnsi"/>
                <w:b/>
              </w:rPr>
              <w:t xml:space="preserve"> de </w:t>
            </w:r>
            <w:r w:rsidR="000174F5" w:rsidRPr="000174F5">
              <w:rPr>
                <w:rFonts w:asciiTheme="majorHAnsi" w:eastAsia="Arial" w:hAnsiTheme="majorHAnsi" w:cstheme="majorHAnsi"/>
                <w:b/>
              </w:rPr>
              <w:t>diciembre</w:t>
            </w:r>
            <w:r w:rsidRPr="000174F5">
              <w:rPr>
                <w:rFonts w:asciiTheme="majorHAnsi" w:eastAsia="Arial" w:hAnsiTheme="majorHAnsi" w:cstheme="majorHAnsi"/>
                <w:b/>
              </w:rPr>
              <w:t xml:space="preserve"> de </w:t>
            </w:r>
            <w:r w:rsidR="000174F5" w:rsidRPr="000174F5">
              <w:rPr>
                <w:rFonts w:asciiTheme="majorHAnsi" w:eastAsia="Arial" w:hAnsiTheme="majorHAnsi" w:cstheme="majorHAnsi"/>
                <w:b/>
              </w:rPr>
              <w:t>2022</w:t>
            </w:r>
            <w:r w:rsidRPr="000174F5">
              <w:rPr>
                <w:rFonts w:asciiTheme="majorHAnsi" w:eastAsia="Arial" w:hAnsiTheme="majorHAnsi" w:cstheme="majorHAnsi"/>
                <w:b/>
              </w:rPr>
              <w:t xml:space="preserve"> a las </w:t>
            </w:r>
            <w:r w:rsidR="000174F5" w:rsidRPr="000174F5">
              <w:rPr>
                <w:rFonts w:asciiTheme="majorHAnsi" w:eastAsia="Arial" w:hAnsiTheme="majorHAnsi" w:cstheme="majorHAnsi"/>
                <w:b/>
              </w:rPr>
              <w:t>14:00</w:t>
            </w:r>
            <w:r w:rsidRPr="000174F5">
              <w:rPr>
                <w:rFonts w:asciiTheme="majorHAnsi" w:eastAsia="Arial" w:hAnsiTheme="majorHAnsi" w:cstheme="majorHAnsi"/>
                <w:b/>
              </w:rPr>
              <w:t xml:space="preserve"> Horas.</w:t>
            </w:r>
          </w:p>
        </w:tc>
      </w:tr>
    </w:tbl>
    <w:p w14:paraId="05EAFD83" w14:textId="77777777" w:rsidR="009166B9" w:rsidRPr="000174F5" w:rsidRDefault="009166B9">
      <w:pPr>
        <w:ind w:left="0" w:hanging="2"/>
        <w:rPr>
          <w:rFonts w:asciiTheme="majorHAnsi" w:eastAsia="Arial" w:hAnsiTheme="majorHAnsi" w:cstheme="majorHAnsi"/>
          <w:sz w:val="22"/>
          <w:szCs w:val="22"/>
        </w:rPr>
      </w:pPr>
    </w:p>
    <w:p w14:paraId="230C3E11" w14:textId="77777777" w:rsidR="009166B9" w:rsidRPr="000174F5" w:rsidRDefault="003408DD">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Theme="majorHAnsi" w:eastAsia="Arial" w:hAnsiTheme="majorHAnsi" w:cstheme="majorHAnsi"/>
          <w:sz w:val="22"/>
          <w:szCs w:val="22"/>
        </w:rPr>
      </w:pPr>
      <w:r w:rsidRPr="000174F5">
        <w:rPr>
          <w:rFonts w:asciiTheme="majorHAnsi" w:eastAsia="Arial" w:hAnsiTheme="majorHAnsi" w:cstheme="majorHAnsi"/>
          <w:b/>
          <w:sz w:val="22"/>
          <w:szCs w:val="22"/>
        </w:rPr>
        <w:t>ACTO DE APERTURA</w:t>
      </w:r>
    </w:p>
    <w:p w14:paraId="27B5E3D9" w14:textId="77777777" w:rsidR="009166B9" w:rsidRPr="000174F5" w:rsidRDefault="009166B9">
      <w:pPr>
        <w:ind w:left="0" w:hanging="2"/>
        <w:rPr>
          <w:rFonts w:asciiTheme="majorHAnsi" w:eastAsia="Arial" w:hAnsiTheme="majorHAnsi" w:cstheme="majorHAnsi"/>
          <w:sz w:val="22"/>
          <w:szCs w:val="22"/>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166B9" w:rsidRPr="000174F5" w14:paraId="0CEBD195" w14:textId="77777777">
        <w:trPr>
          <w:cantSplit/>
        </w:trPr>
        <w:tc>
          <w:tcPr>
            <w:tcW w:w="3261" w:type="dxa"/>
          </w:tcPr>
          <w:p w14:paraId="07F2D53A" w14:textId="77777777" w:rsidR="009166B9" w:rsidRPr="000174F5" w:rsidRDefault="003408DD">
            <w:pPr>
              <w:ind w:left="0" w:hanging="2"/>
              <w:jc w:val="center"/>
              <w:rPr>
                <w:rFonts w:asciiTheme="majorHAnsi" w:eastAsia="Arial" w:hAnsiTheme="majorHAnsi" w:cstheme="majorHAnsi"/>
              </w:rPr>
            </w:pPr>
            <w:r w:rsidRPr="000174F5">
              <w:rPr>
                <w:rFonts w:asciiTheme="majorHAnsi" w:eastAsia="Arial" w:hAnsiTheme="majorHAnsi" w:cstheme="majorHAnsi"/>
              </w:rPr>
              <w:t>Lugar/Dirección</w:t>
            </w:r>
          </w:p>
        </w:tc>
        <w:tc>
          <w:tcPr>
            <w:tcW w:w="5244" w:type="dxa"/>
          </w:tcPr>
          <w:p w14:paraId="09EAB9F0" w14:textId="77777777" w:rsidR="009166B9" w:rsidRPr="000174F5" w:rsidRDefault="003408DD">
            <w:pPr>
              <w:ind w:left="0" w:hanging="2"/>
              <w:jc w:val="center"/>
              <w:rPr>
                <w:rFonts w:asciiTheme="majorHAnsi" w:eastAsia="Arial" w:hAnsiTheme="majorHAnsi" w:cstheme="majorHAnsi"/>
              </w:rPr>
            </w:pPr>
            <w:r w:rsidRPr="000174F5">
              <w:rPr>
                <w:rFonts w:asciiTheme="majorHAnsi" w:eastAsia="Arial" w:hAnsiTheme="majorHAnsi" w:cstheme="majorHAnsi"/>
              </w:rPr>
              <w:t>Día y Hora</w:t>
            </w:r>
          </w:p>
        </w:tc>
      </w:tr>
      <w:tr w:rsidR="009166B9" w:rsidRPr="001505F2" w14:paraId="429883CD" w14:textId="77777777">
        <w:trPr>
          <w:cantSplit/>
        </w:trPr>
        <w:tc>
          <w:tcPr>
            <w:tcW w:w="3261" w:type="dxa"/>
          </w:tcPr>
          <w:p w14:paraId="4DD3E6BE" w14:textId="77777777" w:rsidR="009166B9" w:rsidRPr="000174F5" w:rsidRDefault="003408DD">
            <w:pPr>
              <w:ind w:left="0" w:hanging="2"/>
              <w:jc w:val="both"/>
              <w:rPr>
                <w:rFonts w:asciiTheme="majorHAnsi" w:eastAsia="Arial" w:hAnsiTheme="majorHAnsi" w:cstheme="majorHAnsi"/>
              </w:rPr>
            </w:pPr>
            <w:r w:rsidRPr="000174F5">
              <w:rPr>
                <w:rFonts w:asciiTheme="majorHAnsi" w:eastAsia="Arial" w:hAnsiTheme="majorHAnsi" w:cstheme="majorHAnsi"/>
                <w:b/>
              </w:rPr>
              <w:t>La apertura se realizará de manera digital (Ver Cláusula “ACTO DE APERTURA”) - Dirección de Adquisiciones y Contrataciones</w:t>
            </w:r>
          </w:p>
        </w:tc>
        <w:tc>
          <w:tcPr>
            <w:tcW w:w="5244" w:type="dxa"/>
            <w:vAlign w:val="center"/>
          </w:tcPr>
          <w:p w14:paraId="5547E7E8" w14:textId="35A5921E" w:rsidR="009166B9" w:rsidRPr="001505F2" w:rsidRDefault="003408DD">
            <w:pPr>
              <w:ind w:left="0" w:hanging="2"/>
              <w:jc w:val="both"/>
              <w:rPr>
                <w:rFonts w:asciiTheme="majorHAnsi" w:eastAsia="Arial" w:hAnsiTheme="majorHAnsi" w:cstheme="majorHAnsi"/>
              </w:rPr>
            </w:pPr>
            <w:r w:rsidRPr="000174F5">
              <w:rPr>
                <w:rFonts w:asciiTheme="majorHAnsi" w:eastAsia="Arial" w:hAnsiTheme="majorHAnsi" w:cstheme="majorHAnsi"/>
                <w:b/>
              </w:rPr>
              <w:t xml:space="preserve">El día </w:t>
            </w:r>
            <w:r w:rsidR="000174F5" w:rsidRPr="000174F5">
              <w:rPr>
                <w:rFonts w:asciiTheme="majorHAnsi" w:eastAsia="Arial" w:hAnsiTheme="majorHAnsi" w:cstheme="majorHAnsi"/>
                <w:b/>
              </w:rPr>
              <w:t>7</w:t>
            </w:r>
            <w:r w:rsidRPr="000174F5">
              <w:rPr>
                <w:rFonts w:asciiTheme="majorHAnsi" w:eastAsia="Arial" w:hAnsiTheme="majorHAnsi" w:cstheme="majorHAnsi"/>
                <w:b/>
              </w:rPr>
              <w:t xml:space="preserve"> de </w:t>
            </w:r>
            <w:r w:rsidR="000174F5" w:rsidRPr="000174F5">
              <w:rPr>
                <w:rFonts w:asciiTheme="majorHAnsi" w:eastAsia="Arial" w:hAnsiTheme="majorHAnsi" w:cstheme="majorHAnsi"/>
                <w:b/>
              </w:rPr>
              <w:t>diciembre</w:t>
            </w:r>
            <w:r w:rsidRPr="000174F5">
              <w:rPr>
                <w:rFonts w:asciiTheme="majorHAnsi" w:eastAsia="Arial" w:hAnsiTheme="majorHAnsi" w:cstheme="majorHAnsi"/>
                <w:b/>
              </w:rPr>
              <w:t xml:space="preserve"> de </w:t>
            </w:r>
            <w:r w:rsidR="000174F5" w:rsidRPr="000174F5">
              <w:rPr>
                <w:rFonts w:asciiTheme="majorHAnsi" w:eastAsia="Arial" w:hAnsiTheme="majorHAnsi" w:cstheme="majorHAnsi"/>
                <w:b/>
              </w:rPr>
              <w:t>2022</w:t>
            </w:r>
            <w:r w:rsidRPr="000174F5">
              <w:rPr>
                <w:rFonts w:asciiTheme="majorHAnsi" w:eastAsia="Arial" w:hAnsiTheme="majorHAnsi" w:cstheme="majorHAnsi"/>
                <w:b/>
              </w:rPr>
              <w:t xml:space="preserve"> a las </w:t>
            </w:r>
            <w:r w:rsidR="000174F5" w:rsidRPr="000174F5">
              <w:rPr>
                <w:rFonts w:asciiTheme="majorHAnsi" w:eastAsia="Arial" w:hAnsiTheme="majorHAnsi" w:cstheme="majorHAnsi"/>
                <w:b/>
              </w:rPr>
              <w:t>14:00</w:t>
            </w:r>
            <w:r w:rsidRPr="000174F5">
              <w:rPr>
                <w:rFonts w:asciiTheme="majorHAnsi" w:eastAsia="Arial" w:hAnsiTheme="majorHAnsi" w:cstheme="majorHAnsi"/>
                <w:b/>
              </w:rPr>
              <w:t xml:space="preserve"> Horas.</w:t>
            </w:r>
          </w:p>
        </w:tc>
      </w:tr>
    </w:tbl>
    <w:p w14:paraId="7005251D" w14:textId="77777777" w:rsidR="009166B9" w:rsidRPr="001505F2" w:rsidRDefault="009166B9">
      <w:pPr>
        <w:keepNext/>
        <w:ind w:left="0" w:hanging="2"/>
        <w:rPr>
          <w:rFonts w:asciiTheme="majorHAnsi" w:eastAsia="Arial" w:hAnsiTheme="majorHAnsi" w:cstheme="majorHAnsi"/>
          <w:sz w:val="22"/>
          <w:szCs w:val="22"/>
        </w:rPr>
      </w:pPr>
    </w:p>
    <w:p w14:paraId="106DBAFB" w14:textId="77777777" w:rsidR="009166B9" w:rsidRPr="001505F2" w:rsidRDefault="009166B9">
      <w:pPr>
        <w:ind w:left="0" w:hanging="2"/>
        <w:rPr>
          <w:rFonts w:asciiTheme="majorHAnsi" w:eastAsia="Arial" w:hAnsiTheme="majorHAnsi" w:cstheme="majorHAnsi"/>
          <w:sz w:val="22"/>
          <w:szCs w:val="22"/>
        </w:rPr>
      </w:pPr>
    </w:p>
    <w:p w14:paraId="5CAAE2F5" w14:textId="77777777" w:rsidR="009166B9" w:rsidRPr="001505F2" w:rsidRDefault="003408DD">
      <w:pPr>
        <w:pBdr>
          <w:top w:val="single" w:sz="4" w:space="1" w:color="000000"/>
          <w:left w:val="single" w:sz="4" w:space="2" w:color="000000"/>
          <w:bottom w:val="single" w:sz="4" w:space="1" w:color="000000"/>
          <w:right w:val="single" w:sz="4" w:space="0" w:color="000000"/>
        </w:pBd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La Universidad Nacional de San Martín deberá rechazar sin más trámite las ofertas que se presenten fuera del término fijado en la convocatoria para su recepción, aún si el acto de apertura no se hubiera iniciado.</w:t>
      </w:r>
    </w:p>
    <w:p w14:paraId="22D1BE8D" w14:textId="77777777" w:rsidR="009166B9" w:rsidRPr="001505F2" w:rsidRDefault="009166B9">
      <w:pPr>
        <w:ind w:left="0" w:hanging="2"/>
        <w:jc w:val="center"/>
        <w:rPr>
          <w:rFonts w:asciiTheme="majorHAnsi" w:eastAsia="Arial" w:hAnsiTheme="majorHAnsi" w:cstheme="majorHAnsi"/>
          <w:sz w:val="22"/>
          <w:szCs w:val="22"/>
          <w:u w:val="single"/>
        </w:rPr>
      </w:pPr>
    </w:p>
    <w:p w14:paraId="6387F020" w14:textId="77777777" w:rsidR="009166B9" w:rsidRDefault="009166B9">
      <w:pPr>
        <w:ind w:left="0" w:hanging="2"/>
        <w:jc w:val="center"/>
        <w:rPr>
          <w:rFonts w:ascii="Arial" w:eastAsia="Arial" w:hAnsi="Arial" w:cs="Arial"/>
          <w:sz w:val="20"/>
          <w:szCs w:val="20"/>
          <w:u w:val="single"/>
        </w:rPr>
      </w:pPr>
    </w:p>
    <w:p w14:paraId="7113F1B6" w14:textId="77777777" w:rsidR="009166B9" w:rsidRDefault="009166B9">
      <w:pPr>
        <w:ind w:left="0" w:hanging="2"/>
        <w:jc w:val="center"/>
        <w:rPr>
          <w:rFonts w:ascii="Arial" w:eastAsia="Arial" w:hAnsi="Arial" w:cs="Arial"/>
          <w:sz w:val="20"/>
          <w:szCs w:val="20"/>
          <w:u w:val="single"/>
        </w:rPr>
      </w:pPr>
    </w:p>
    <w:p w14:paraId="252CB726" w14:textId="77777777" w:rsidR="009166B9" w:rsidRDefault="009166B9">
      <w:pPr>
        <w:ind w:left="0" w:hanging="2"/>
        <w:jc w:val="center"/>
        <w:rPr>
          <w:rFonts w:ascii="Arial" w:eastAsia="Arial" w:hAnsi="Arial" w:cs="Arial"/>
          <w:sz w:val="20"/>
          <w:szCs w:val="20"/>
          <w:u w:val="single"/>
        </w:rPr>
      </w:pPr>
    </w:p>
    <w:p w14:paraId="3F7AF32A" w14:textId="77777777" w:rsidR="009166B9" w:rsidRDefault="009166B9">
      <w:pPr>
        <w:ind w:left="0" w:hanging="2"/>
        <w:jc w:val="center"/>
        <w:rPr>
          <w:rFonts w:ascii="Arial" w:eastAsia="Arial" w:hAnsi="Arial" w:cs="Arial"/>
          <w:sz w:val="20"/>
          <w:szCs w:val="20"/>
          <w:u w:val="single"/>
        </w:rPr>
      </w:pPr>
    </w:p>
    <w:p w14:paraId="6ACF5B3C" w14:textId="5EC89C86" w:rsidR="009166B9" w:rsidRDefault="009166B9">
      <w:pPr>
        <w:ind w:left="0" w:hanging="2"/>
        <w:jc w:val="center"/>
        <w:rPr>
          <w:rFonts w:ascii="Arial" w:eastAsia="Arial" w:hAnsi="Arial" w:cs="Arial"/>
          <w:sz w:val="20"/>
          <w:szCs w:val="20"/>
          <w:u w:val="single"/>
        </w:rPr>
      </w:pPr>
    </w:p>
    <w:p w14:paraId="5129A4A2" w14:textId="459DC087" w:rsidR="001505F2" w:rsidRDefault="001505F2">
      <w:pPr>
        <w:ind w:left="0" w:hanging="2"/>
        <w:jc w:val="center"/>
        <w:rPr>
          <w:rFonts w:ascii="Arial" w:eastAsia="Arial" w:hAnsi="Arial" w:cs="Arial"/>
          <w:sz w:val="20"/>
          <w:szCs w:val="20"/>
          <w:u w:val="single"/>
        </w:rPr>
      </w:pPr>
    </w:p>
    <w:p w14:paraId="4FEFE78A" w14:textId="41927392" w:rsidR="001505F2" w:rsidRDefault="001505F2">
      <w:pPr>
        <w:ind w:left="0" w:hanging="2"/>
        <w:jc w:val="center"/>
        <w:rPr>
          <w:rFonts w:ascii="Arial" w:eastAsia="Arial" w:hAnsi="Arial" w:cs="Arial"/>
          <w:sz w:val="20"/>
          <w:szCs w:val="20"/>
          <w:u w:val="single"/>
        </w:rPr>
      </w:pPr>
    </w:p>
    <w:p w14:paraId="2A688B19" w14:textId="77777777" w:rsidR="001505F2" w:rsidRDefault="001505F2">
      <w:pPr>
        <w:ind w:left="0" w:hanging="2"/>
        <w:jc w:val="center"/>
        <w:rPr>
          <w:rFonts w:ascii="Arial" w:eastAsia="Arial" w:hAnsi="Arial" w:cs="Arial"/>
          <w:sz w:val="20"/>
          <w:szCs w:val="20"/>
          <w:u w:val="single"/>
        </w:rPr>
      </w:pPr>
    </w:p>
    <w:p w14:paraId="2FEC09DA" w14:textId="77777777" w:rsidR="009166B9" w:rsidRDefault="009166B9">
      <w:pPr>
        <w:ind w:left="0" w:hanging="2"/>
        <w:jc w:val="center"/>
        <w:rPr>
          <w:rFonts w:ascii="Arial" w:eastAsia="Arial" w:hAnsi="Arial" w:cs="Arial"/>
          <w:sz w:val="20"/>
          <w:szCs w:val="20"/>
          <w:u w:val="single"/>
        </w:rPr>
      </w:pPr>
    </w:p>
    <w:p w14:paraId="0D42D02F" w14:textId="77777777" w:rsidR="009166B9" w:rsidRDefault="009166B9">
      <w:pPr>
        <w:ind w:left="0" w:hanging="2"/>
        <w:jc w:val="center"/>
        <w:rPr>
          <w:rFonts w:ascii="Arial" w:eastAsia="Arial" w:hAnsi="Arial" w:cs="Arial"/>
          <w:sz w:val="20"/>
          <w:szCs w:val="20"/>
          <w:u w:val="single"/>
        </w:rPr>
      </w:pPr>
    </w:p>
    <w:p w14:paraId="57394256" w14:textId="77777777" w:rsidR="009166B9" w:rsidRDefault="009166B9">
      <w:pPr>
        <w:ind w:left="0" w:hanging="2"/>
        <w:jc w:val="center"/>
        <w:rPr>
          <w:rFonts w:ascii="Arial" w:eastAsia="Arial" w:hAnsi="Arial" w:cs="Arial"/>
          <w:sz w:val="20"/>
          <w:szCs w:val="20"/>
          <w:u w:val="single"/>
        </w:rPr>
      </w:pPr>
    </w:p>
    <w:p w14:paraId="4AB2BDF9" w14:textId="77777777" w:rsidR="009166B9" w:rsidRDefault="009166B9">
      <w:pPr>
        <w:ind w:left="0" w:hanging="2"/>
        <w:jc w:val="center"/>
        <w:rPr>
          <w:rFonts w:ascii="Arial" w:eastAsia="Arial" w:hAnsi="Arial" w:cs="Arial"/>
          <w:sz w:val="20"/>
          <w:szCs w:val="20"/>
          <w:u w:val="single"/>
        </w:rPr>
      </w:pPr>
    </w:p>
    <w:p w14:paraId="462EE667"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CLÁUSULAS PARTICULARES</w:t>
      </w:r>
    </w:p>
    <w:p w14:paraId="1049DB4E" w14:textId="77777777" w:rsidR="009166B9" w:rsidRPr="001505F2" w:rsidRDefault="009166B9">
      <w:pPr>
        <w:ind w:left="0" w:hanging="2"/>
        <w:jc w:val="both"/>
        <w:rPr>
          <w:rFonts w:asciiTheme="majorHAnsi" w:eastAsia="Arial" w:hAnsiTheme="majorHAnsi" w:cstheme="majorHAnsi"/>
          <w:sz w:val="22"/>
          <w:szCs w:val="22"/>
        </w:rPr>
      </w:pPr>
    </w:p>
    <w:p w14:paraId="7C6F09A9" w14:textId="22C50FD9" w:rsidR="009166B9" w:rsidRPr="001505F2" w:rsidRDefault="003408DD">
      <w:pPr>
        <w:spacing w:after="120"/>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1.-NORMATIVA APLICABLE</w:t>
      </w:r>
      <w:r w:rsidRPr="001505F2">
        <w:rPr>
          <w:rFonts w:asciiTheme="majorHAnsi" w:eastAsia="Arial" w:hAnsiTheme="majorHAnsi" w:cstheme="majorHAnsi"/>
          <w:sz w:val="22"/>
          <w:szCs w:val="22"/>
        </w:rPr>
        <w:t>: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términos establecidos en las Resoluciones del Consejo Superior Nº276/2016, Nº129/2018, N°345/2020 y N°270/2022.</w:t>
      </w:r>
    </w:p>
    <w:p w14:paraId="4AD29FCA" w14:textId="77777777" w:rsidR="009166B9" w:rsidRPr="001505F2" w:rsidRDefault="003408DD">
      <w:pPr>
        <w:pBdr>
          <w:top w:val="single" w:sz="4" w:space="1" w:color="000000"/>
          <w:left w:val="single" w:sz="4" w:space="4" w:color="000000"/>
          <w:bottom w:val="single" w:sz="4" w:space="1" w:color="000000"/>
          <w:right w:val="single" w:sz="4" w:space="4" w:color="000000"/>
        </w:pBdr>
        <w:spacing w:after="120"/>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Se informa que, de acuerdo a lo indicado e</w:t>
      </w:r>
      <w:r w:rsidRPr="001505F2">
        <w:rPr>
          <w:rFonts w:asciiTheme="majorHAnsi" w:eastAsia="Arial" w:hAnsiTheme="majorHAnsi" w:cstheme="majorHAnsi"/>
          <w:b/>
          <w:sz w:val="22"/>
          <w:szCs w:val="22"/>
          <w:highlight w:val="white"/>
        </w:rPr>
        <w:t>n la Resolución del Consejo Superior N°270/2022,</w:t>
      </w:r>
      <w:r w:rsidRPr="001505F2">
        <w:rPr>
          <w:rFonts w:asciiTheme="majorHAnsi" w:eastAsia="Arial" w:hAnsiTheme="majorHAnsi" w:cstheme="majorHAnsi"/>
          <w:b/>
          <w:sz w:val="22"/>
          <w:szCs w:val="22"/>
        </w:rPr>
        <w:t xml:space="preserve"> el monto límite para los procedimientos de compras y contrataciones menores, encuadrados como Contratación Directa de Bajo Monto, asciende a la suma de PESOS UN MILLÓN ($1.000.000.-).</w:t>
      </w:r>
    </w:p>
    <w:p w14:paraId="0D48EAEB" w14:textId="77777777" w:rsidR="009166B9" w:rsidRPr="001505F2" w:rsidRDefault="003408DD">
      <w:pPr>
        <w:spacing w:after="120"/>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 xml:space="preserve">2.-VISTA Y RETIRO DE PLIEGOS: </w:t>
      </w:r>
      <w:r w:rsidRPr="001505F2">
        <w:rPr>
          <w:rFonts w:asciiTheme="majorHAnsi" w:eastAsia="Arial" w:hAnsiTheme="majorHAnsi" w:cstheme="majorHAnsi"/>
          <w:sz w:val="22"/>
          <w:szCs w:val="22"/>
        </w:rPr>
        <w:t xml:space="preserve">Cualquier persona podrá tomar vista o retirar el Pliego de Bases y Condiciones Particulares en la página web de la Oficina Nacional de Contrataciones, ingresando a </w:t>
      </w:r>
      <w:r w:rsidRPr="001505F2">
        <w:rPr>
          <w:rFonts w:asciiTheme="majorHAnsi" w:eastAsia="Arial" w:hAnsiTheme="majorHAnsi" w:cstheme="majorHAnsi"/>
          <w:b/>
          <w:color w:val="0070C0"/>
          <w:sz w:val="22"/>
          <w:szCs w:val="22"/>
          <w:u w:val="single"/>
        </w:rPr>
        <w:t>https://comprar.gob.ar/</w:t>
      </w:r>
      <w:r w:rsidRPr="001505F2">
        <w:rPr>
          <w:rFonts w:asciiTheme="majorHAnsi" w:eastAsia="Arial" w:hAnsiTheme="majorHAnsi" w:cstheme="majorHAnsi"/>
          <w:sz w:val="22"/>
          <w:szCs w:val="22"/>
        </w:rPr>
        <w:t xml:space="preserve">, o bien desde nuestra página institucional </w:t>
      </w:r>
      <w:r w:rsidRPr="001505F2">
        <w:rPr>
          <w:rFonts w:asciiTheme="majorHAnsi" w:eastAsia="Arial" w:hAnsiTheme="majorHAnsi" w:cstheme="majorHAnsi"/>
          <w:b/>
          <w:color w:val="0070C0"/>
          <w:sz w:val="22"/>
          <w:szCs w:val="22"/>
          <w:u w:val="single"/>
        </w:rPr>
        <w:t>http://convocatorias-publicas.unsam.edu.ar</w:t>
      </w:r>
      <w:r w:rsidRPr="001505F2">
        <w:rPr>
          <w:rFonts w:asciiTheme="majorHAnsi" w:eastAsia="Arial" w:hAnsiTheme="majorHAnsi" w:cstheme="majorHAnsi"/>
          <w:color w:val="000000"/>
          <w:sz w:val="22"/>
          <w:szCs w:val="22"/>
        </w:rPr>
        <w:t>. Asimismo, podrán</w:t>
      </w:r>
      <w:r w:rsidRPr="001505F2">
        <w:rPr>
          <w:rFonts w:asciiTheme="majorHAnsi" w:eastAsia="Arial" w:hAnsiTheme="majorHAnsi" w:cstheme="majorHAnsi"/>
          <w:color w:val="0000FF"/>
          <w:sz w:val="22"/>
          <w:szCs w:val="22"/>
        </w:rPr>
        <w:t xml:space="preserve"> </w:t>
      </w:r>
      <w:r w:rsidRPr="001505F2">
        <w:rPr>
          <w:rFonts w:asciiTheme="majorHAnsi" w:eastAsia="Arial" w:hAnsiTheme="majorHAnsi" w:cstheme="majorHAnsi"/>
          <w:sz w:val="22"/>
          <w:szCs w:val="22"/>
        </w:rPr>
        <w:t xml:space="preserve">solicitarlo al correo electrónico </w:t>
      </w:r>
      <w:r w:rsidRPr="001505F2">
        <w:rPr>
          <w:rFonts w:asciiTheme="majorHAnsi" w:eastAsia="Arial" w:hAnsiTheme="majorHAnsi" w:cstheme="majorHAnsi"/>
          <w:b/>
          <w:color w:val="0070C0"/>
          <w:sz w:val="22"/>
          <w:szCs w:val="22"/>
          <w:u w:val="single"/>
        </w:rPr>
        <w:t>compras@unsam.edu.ar</w:t>
      </w:r>
      <w:r w:rsidRPr="001505F2">
        <w:rPr>
          <w:rFonts w:asciiTheme="majorHAnsi" w:eastAsia="Arial" w:hAnsiTheme="majorHAnsi" w:cstheme="majorHAnsi"/>
          <w:sz w:val="22"/>
          <w:szCs w:val="22"/>
        </w:rPr>
        <w:t>.</w:t>
      </w:r>
    </w:p>
    <w:p w14:paraId="4168E761"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hAnsiTheme="majorHAnsi" w:cstheme="majorHAnsi"/>
          <w:noProof/>
          <w:sz w:val="22"/>
          <w:szCs w:val="22"/>
        </w:rPr>
        <mc:AlternateContent>
          <mc:Choice Requires="wps">
            <w:drawing>
              <wp:anchor distT="0" distB="0" distL="114300" distR="114300" simplePos="0" relativeHeight="251658240" behindDoc="0" locked="0" layoutInCell="1" hidden="0" allowOverlap="1" wp14:anchorId="58AB2E65" wp14:editId="631985C2">
                <wp:simplePos x="0" y="0"/>
                <wp:positionH relativeFrom="margin">
                  <wp:align>left</wp:align>
                </wp:positionH>
                <wp:positionV relativeFrom="paragraph">
                  <wp:posOffset>-2540</wp:posOffset>
                </wp:positionV>
                <wp:extent cx="5495925" cy="815340"/>
                <wp:effectExtent l="0" t="0" r="28575" b="22860"/>
                <wp:wrapNone/>
                <wp:docPr id="9" name="Rectángulo 9"/>
                <wp:cNvGraphicFramePr/>
                <a:graphic xmlns:a="http://schemas.openxmlformats.org/drawingml/2006/main">
                  <a:graphicData uri="http://schemas.microsoft.com/office/word/2010/wordprocessingShape">
                    <wps:wsp>
                      <wps:cNvSpPr/>
                      <wps:spPr>
                        <a:xfrm>
                          <a:off x="0" y="0"/>
                          <a:ext cx="5495925" cy="815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391366" w14:textId="77777777" w:rsidR="009166B9" w:rsidRDefault="003408DD">
                            <w:pPr>
                              <w:spacing w:line="240" w:lineRule="auto"/>
                              <w:ind w:left="0" w:hanging="2"/>
                              <w:jc w:val="both"/>
                            </w:pPr>
                            <w:r w:rsidRPr="00660186">
                              <w:rPr>
                                <w:rFonts w:asciiTheme="majorHAnsi" w:eastAsia="Arial" w:hAnsiTheme="majorHAnsi" w:cstheme="majorHAnsi"/>
                                <w:b/>
                                <w:color w:val="000000"/>
                                <w:sz w:val="22"/>
                                <w:szCs w:val="22"/>
                              </w:rPr>
                              <w:t xml:space="preserve">Se solicita a todos los posibles oferentes que hayan descargado el Pliego, enviar un correo electrónico a </w:t>
                            </w:r>
                            <w:r w:rsidRPr="00660186">
                              <w:rPr>
                                <w:rFonts w:asciiTheme="majorHAnsi" w:eastAsia="Arial" w:hAnsiTheme="majorHAnsi" w:cstheme="majorHAnsi"/>
                                <w:b/>
                                <w:color w:val="0070C0"/>
                                <w:sz w:val="22"/>
                                <w:szCs w:val="22"/>
                                <w:u w:val="single"/>
                              </w:rPr>
                              <w:t>compras@unsam.edu.ar</w:t>
                            </w:r>
                            <w:r w:rsidRPr="00660186">
                              <w:rPr>
                                <w:rFonts w:asciiTheme="majorHAnsi" w:eastAsia="Arial" w:hAnsiTheme="majorHAnsi" w:cstheme="majorHAnsi"/>
                                <w:color w:val="000000"/>
                                <w:sz w:val="22"/>
                                <w:szCs w:val="22"/>
                              </w:rPr>
                              <w:t xml:space="preserve"> </w:t>
                            </w:r>
                            <w:r w:rsidRPr="00660186">
                              <w:rPr>
                                <w:rFonts w:asciiTheme="majorHAnsi" w:eastAsia="Arial" w:hAnsiTheme="majorHAnsi" w:cstheme="majorHAnsi"/>
                                <w:b/>
                                <w:color w:val="000000"/>
                                <w:sz w:val="22"/>
                                <w:szCs w:val="22"/>
                              </w:rPr>
                              <w:t>con los datos de contacto, en virtud de dejar la constancia de retiro del Pliego y poder recibir posteriormente las circulares aclaratorias y modificatorias que sean emitidas</w:t>
                            </w:r>
                            <w:r>
                              <w:rPr>
                                <w:rFonts w:ascii="Arial" w:eastAsia="Arial" w:hAnsi="Arial" w:cs="Arial"/>
                                <w:b/>
                                <w:color w:val="000000"/>
                                <w:sz w:val="20"/>
                              </w:rPr>
                              <w:t>.</w:t>
                            </w:r>
                          </w:p>
                          <w:p w14:paraId="12AA21A6" w14:textId="77777777" w:rsidR="009166B9" w:rsidRDefault="009166B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AB2E65" id="Rectángulo 9" o:spid="_x0000_s1026" style="position:absolute;left:0;text-align:left;margin-left:0;margin-top:-.2pt;width:432.7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">
                <v:stroke startarrowwidth="narrow" startarrowlength="short" endarrowwidth="narrow" endarrowlength="short"/>
                <v:textbox inset="2.53958mm,1.2694mm,2.53958mm,1.2694mm">
                  <w:txbxContent>
                    <w:p w14:paraId="72391366" w14:textId="77777777" w:rsidR="009166B9" w:rsidRDefault="003408DD">
                      <w:pPr>
                        <w:spacing w:line="240" w:lineRule="auto"/>
                        <w:ind w:left="0" w:hanging="2"/>
                        <w:jc w:val="both"/>
                      </w:pPr>
                      <w:r w:rsidRPr="00660186">
                        <w:rPr>
                          <w:rFonts w:asciiTheme="majorHAnsi" w:eastAsia="Arial" w:hAnsiTheme="majorHAnsi" w:cstheme="majorHAnsi"/>
                          <w:b/>
                          <w:color w:val="000000"/>
                          <w:sz w:val="22"/>
                          <w:szCs w:val="22"/>
                        </w:rPr>
                        <w:t xml:space="preserve">Se solicita a todos los posibles oferentes que hayan descargado el Pliego, enviar un correo electrónico a </w:t>
                      </w:r>
                      <w:r w:rsidRPr="00660186">
                        <w:rPr>
                          <w:rFonts w:asciiTheme="majorHAnsi" w:eastAsia="Arial" w:hAnsiTheme="majorHAnsi" w:cstheme="majorHAnsi"/>
                          <w:b/>
                          <w:color w:val="0070C0"/>
                          <w:sz w:val="22"/>
                          <w:szCs w:val="22"/>
                          <w:u w:val="single"/>
                        </w:rPr>
                        <w:t>compras@unsam.edu.ar</w:t>
                      </w:r>
                      <w:r w:rsidRPr="00660186">
                        <w:rPr>
                          <w:rFonts w:asciiTheme="majorHAnsi" w:eastAsia="Arial" w:hAnsiTheme="majorHAnsi" w:cstheme="majorHAnsi"/>
                          <w:color w:val="000000"/>
                          <w:sz w:val="22"/>
                          <w:szCs w:val="22"/>
                        </w:rPr>
                        <w:t xml:space="preserve"> </w:t>
                      </w:r>
                      <w:r w:rsidRPr="00660186">
                        <w:rPr>
                          <w:rFonts w:asciiTheme="majorHAnsi" w:eastAsia="Arial" w:hAnsiTheme="majorHAnsi" w:cstheme="majorHAnsi"/>
                          <w:b/>
                          <w:color w:val="000000"/>
                          <w:sz w:val="22"/>
                          <w:szCs w:val="22"/>
                        </w:rPr>
                        <w:t>con los datos de contacto, en virtud de dejar la constancia de retiro del Pliego y poder recibir posteriormente las circulares aclaratorias y modificatorias que sean emitidas</w:t>
                      </w:r>
                      <w:r>
                        <w:rPr>
                          <w:rFonts w:ascii="Arial" w:eastAsia="Arial" w:hAnsi="Arial" w:cs="Arial"/>
                          <w:b/>
                          <w:color w:val="000000"/>
                          <w:sz w:val="20"/>
                        </w:rPr>
                        <w:t>.</w:t>
                      </w:r>
                    </w:p>
                    <w:p w14:paraId="12AA21A6" w14:textId="77777777" w:rsidR="009166B9" w:rsidRDefault="009166B9">
                      <w:pPr>
                        <w:spacing w:line="240" w:lineRule="auto"/>
                        <w:ind w:left="0" w:hanging="2"/>
                      </w:pPr>
                    </w:p>
                  </w:txbxContent>
                </v:textbox>
                <w10:wrap anchorx="margin"/>
              </v:rect>
            </w:pict>
          </mc:Fallback>
        </mc:AlternateContent>
      </w:r>
    </w:p>
    <w:p w14:paraId="70813BF1" w14:textId="77777777" w:rsidR="009166B9" w:rsidRPr="001505F2" w:rsidRDefault="009166B9">
      <w:pPr>
        <w:ind w:left="0" w:hanging="2"/>
        <w:jc w:val="both"/>
        <w:rPr>
          <w:rFonts w:asciiTheme="majorHAnsi" w:eastAsia="Arial" w:hAnsiTheme="majorHAnsi" w:cstheme="majorHAnsi"/>
          <w:sz w:val="22"/>
          <w:szCs w:val="22"/>
        </w:rPr>
      </w:pPr>
    </w:p>
    <w:p w14:paraId="28E5863C" w14:textId="77777777" w:rsidR="009166B9" w:rsidRPr="001505F2" w:rsidRDefault="009166B9">
      <w:pPr>
        <w:ind w:left="0" w:hanging="2"/>
        <w:jc w:val="both"/>
        <w:rPr>
          <w:rFonts w:asciiTheme="majorHAnsi" w:eastAsia="Arial" w:hAnsiTheme="majorHAnsi" w:cstheme="majorHAnsi"/>
          <w:sz w:val="22"/>
          <w:szCs w:val="22"/>
        </w:rPr>
      </w:pPr>
    </w:p>
    <w:p w14:paraId="085B850A" w14:textId="77777777" w:rsidR="009166B9" w:rsidRPr="001505F2" w:rsidRDefault="009166B9">
      <w:pPr>
        <w:ind w:left="0" w:hanging="2"/>
        <w:jc w:val="both"/>
        <w:rPr>
          <w:rFonts w:asciiTheme="majorHAnsi" w:eastAsia="Arial" w:hAnsiTheme="majorHAnsi" w:cstheme="majorHAnsi"/>
          <w:sz w:val="22"/>
          <w:szCs w:val="22"/>
        </w:rPr>
      </w:pPr>
    </w:p>
    <w:p w14:paraId="3A0B90EC" w14:textId="77777777" w:rsidR="009166B9" w:rsidRPr="001505F2" w:rsidRDefault="009166B9">
      <w:pPr>
        <w:spacing w:after="120"/>
        <w:ind w:left="0" w:hanging="2"/>
        <w:jc w:val="both"/>
        <w:rPr>
          <w:rFonts w:asciiTheme="majorHAnsi" w:eastAsia="Arial" w:hAnsiTheme="majorHAnsi" w:cstheme="majorHAnsi"/>
          <w:sz w:val="22"/>
          <w:szCs w:val="22"/>
        </w:rPr>
      </w:pPr>
    </w:p>
    <w:p w14:paraId="68C381BA"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3.-CONSULTAS AL PLIEGO DE BASES Y CONDICIONES PARTICULARES</w:t>
      </w:r>
      <w:r w:rsidRPr="001505F2">
        <w:rPr>
          <w:rFonts w:asciiTheme="majorHAnsi" w:eastAsia="Arial" w:hAnsiTheme="majorHAnsi" w:cstheme="majorHAnsi"/>
          <w:sz w:val="22"/>
          <w:szCs w:val="22"/>
        </w:rPr>
        <w:t xml:space="preserve">: Las consultas deberán efectuarse hasta DOS (2) días antes de la fecha fijada para la apertura, y deberán ser enviadas a la dirección de correo electrónico </w:t>
      </w:r>
      <w:r w:rsidRPr="001505F2">
        <w:rPr>
          <w:rFonts w:asciiTheme="majorHAnsi" w:eastAsia="Arial" w:hAnsiTheme="majorHAnsi" w:cstheme="majorHAnsi"/>
          <w:b/>
          <w:color w:val="0070C0"/>
          <w:sz w:val="22"/>
          <w:szCs w:val="22"/>
          <w:u w:val="single"/>
        </w:rPr>
        <w:t>compras@unsam.edu.ar</w:t>
      </w:r>
      <w:r w:rsidRPr="001505F2">
        <w:rPr>
          <w:rFonts w:asciiTheme="majorHAnsi" w:eastAsia="Arial" w:hAnsiTheme="majorHAnsi" w:cstheme="majorHAnsi"/>
          <w:sz w:val="22"/>
          <w:szCs w:val="22"/>
        </w:rPr>
        <w:t>. No se aceptarán consultas telefónicas y no serán contestadas aquellas que se presenten fuera de término.</w:t>
      </w:r>
    </w:p>
    <w:p w14:paraId="2F54AE2A" w14:textId="77777777" w:rsidR="009166B9" w:rsidRPr="001505F2" w:rsidRDefault="009166B9">
      <w:pPr>
        <w:ind w:left="0" w:hanging="2"/>
        <w:jc w:val="both"/>
        <w:rPr>
          <w:rFonts w:asciiTheme="majorHAnsi" w:eastAsia="Arial" w:hAnsiTheme="majorHAnsi" w:cstheme="majorHAnsi"/>
          <w:sz w:val="22"/>
          <w:szCs w:val="22"/>
        </w:rPr>
      </w:pPr>
    </w:p>
    <w:p w14:paraId="5EAA42D2"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44D249A8" w14:textId="77777777" w:rsidR="009166B9" w:rsidRPr="001505F2" w:rsidRDefault="009166B9">
      <w:pPr>
        <w:ind w:left="0" w:hanging="2"/>
        <w:jc w:val="both"/>
        <w:rPr>
          <w:rFonts w:asciiTheme="majorHAnsi" w:eastAsia="Arial" w:hAnsiTheme="majorHAnsi" w:cstheme="majorHAnsi"/>
          <w:sz w:val="22"/>
          <w:szCs w:val="22"/>
        </w:rPr>
      </w:pPr>
    </w:p>
    <w:p w14:paraId="526083ED"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3E89F976" w14:textId="77777777" w:rsidR="009166B9" w:rsidRPr="001505F2" w:rsidRDefault="009166B9">
      <w:pPr>
        <w:ind w:left="0" w:hanging="2"/>
        <w:jc w:val="both"/>
        <w:rPr>
          <w:rFonts w:asciiTheme="majorHAnsi" w:eastAsia="Arial" w:hAnsiTheme="majorHAnsi" w:cstheme="majorHAnsi"/>
          <w:sz w:val="22"/>
          <w:szCs w:val="22"/>
        </w:rPr>
      </w:pPr>
    </w:p>
    <w:p w14:paraId="4E340BA4"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4.-OFERTAS</w:t>
      </w:r>
      <w:r w:rsidRPr="001505F2">
        <w:rPr>
          <w:rFonts w:asciiTheme="majorHAnsi" w:eastAsia="Arial" w:hAnsiTheme="majorHAnsi" w:cstheme="majorHAnsi"/>
          <w:sz w:val="22"/>
          <w:szCs w:val="22"/>
        </w:rPr>
        <w:t xml:space="preserve">: </w:t>
      </w:r>
    </w:p>
    <w:p w14:paraId="3DAF825F" w14:textId="77777777" w:rsidR="009166B9" w:rsidRPr="001505F2" w:rsidRDefault="009166B9">
      <w:pPr>
        <w:ind w:left="0" w:hanging="2"/>
        <w:jc w:val="both"/>
        <w:rPr>
          <w:rFonts w:asciiTheme="majorHAnsi" w:eastAsia="Arial" w:hAnsiTheme="majorHAnsi" w:cstheme="majorHAnsi"/>
          <w:sz w:val="22"/>
          <w:szCs w:val="22"/>
        </w:rPr>
      </w:pPr>
    </w:p>
    <w:p w14:paraId="112950A7"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4.1.-</w:t>
      </w:r>
      <w:r w:rsidRPr="001505F2">
        <w:rPr>
          <w:rFonts w:asciiTheme="majorHAnsi" w:eastAsia="Arial" w:hAnsiTheme="majorHAnsi" w:cstheme="majorHAnsi"/>
          <w:b/>
          <w:color w:val="231F20"/>
          <w:sz w:val="22"/>
          <w:szCs w:val="22"/>
        </w:rPr>
        <w:t>REQUISITOS DE LAS OFERTAS:</w:t>
      </w:r>
    </w:p>
    <w:p w14:paraId="7907DDD9" w14:textId="77777777" w:rsidR="009166B9" w:rsidRPr="001505F2" w:rsidRDefault="009166B9">
      <w:pPr>
        <w:ind w:left="0" w:hanging="2"/>
        <w:jc w:val="both"/>
        <w:rPr>
          <w:rFonts w:asciiTheme="majorHAnsi" w:eastAsia="Arial" w:hAnsiTheme="majorHAnsi" w:cstheme="majorHAnsi"/>
          <w:sz w:val="22"/>
          <w:szCs w:val="22"/>
        </w:rPr>
      </w:pPr>
    </w:p>
    <w:p w14:paraId="3DD6BD1A"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Las ofertas deberán cumplir con los siguientes requisitos:</w:t>
      </w:r>
    </w:p>
    <w:p w14:paraId="72215E3E" w14:textId="77777777" w:rsidR="009166B9" w:rsidRPr="001505F2" w:rsidRDefault="003408DD">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 xml:space="preserve">Estar redactadas en idioma nacional. </w:t>
      </w:r>
    </w:p>
    <w:p w14:paraId="05295B86" w14:textId="77777777" w:rsidR="009166B9" w:rsidRPr="001505F2" w:rsidRDefault="003408DD">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Todos los Anexos deberán estar firmados por el oferente o su representante legal.</w:t>
      </w:r>
    </w:p>
    <w:p w14:paraId="1EA8E5D8" w14:textId="77777777" w:rsidR="009166B9" w:rsidRPr="001505F2" w:rsidRDefault="003408DD">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Las testaduras, enmiendas, raspaduras o interlíneas si las hubiere, deberán estar debidamente salvadas por el firmante de la oferta.</w:t>
      </w:r>
    </w:p>
    <w:p w14:paraId="508651DB" w14:textId="77777777" w:rsidR="009166B9" w:rsidRPr="001505F2" w:rsidRDefault="003408DD">
      <w:pPr>
        <w:numPr>
          <w:ilvl w:val="0"/>
          <w:numId w:val="2"/>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lastRenderedPageBreak/>
        <w:t xml:space="preserve">Las ofertas deberán ser presentadas vía mail, las mismas deberán ser enviadas al correo electrónico </w:t>
      </w:r>
      <w:r w:rsidRPr="001505F2">
        <w:rPr>
          <w:rFonts w:asciiTheme="majorHAnsi" w:eastAsia="Arial" w:hAnsiTheme="majorHAnsi" w:cstheme="majorHAnsi"/>
          <w:b/>
          <w:color w:val="0070C0"/>
          <w:sz w:val="22"/>
          <w:szCs w:val="22"/>
          <w:u w:val="single"/>
        </w:rPr>
        <w:t>aperturas.unsam@gmail.com</w:t>
      </w:r>
      <w:r w:rsidRPr="001505F2">
        <w:rPr>
          <w:rFonts w:asciiTheme="majorHAnsi" w:eastAsia="Arial" w:hAnsiTheme="majorHAnsi" w:cstheme="majorHAnsi"/>
          <w:color w:val="000000"/>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4BFF15DA" w14:textId="77777777" w:rsidR="009166B9" w:rsidRPr="001505F2" w:rsidRDefault="003408DD">
      <w:pPr>
        <w:spacing w:before="120"/>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 xml:space="preserve">IMPORTANTE: </w:t>
      </w:r>
    </w:p>
    <w:p w14:paraId="13F61720" w14:textId="77777777" w:rsidR="009166B9" w:rsidRPr="001505F2" w:rsidRDefault="003408DD">
      <w:pPr>
        <w:spacing w:before="120"/>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 xml:space="preserve">La planilla de cotización (ANEXO V) con los importes ofertados deberá constar en el cuerpo del correo electrónico que el oferente remita a la dirección de correo electrónico institucional: </w:t>
      </w:r>
      <w:r w:rsidRPr="001505F2">
        <w:rPr>
          <w:rFonts w:asciiTheme="majorHAnsi" w:eastAsia="Arial" w:hAnsiTheme="majorHAnsi" w:cstheme="majorHAnsi"/>
          <w:b/>
          <w:color w:val="0070C0"/>
          <w:sz w:val="22"/>
          <w:szCs w:val="22"/>
          <w:u w:val="single"/>
        </w:rPr>
        <w:t>aperturas.unsam@gmail.com</w:t>
      </w:r>
      <w:r w:rsidRPr="001505F2">
        <w:rPr>
          <w:rFonts w:asciiTheme="majorHAnsi" w:eastAsia="Arial" w:hAnsiTheme="majorHAnsi" w:cstheme="majorHAnsi"/>
          <w:b/>
          <w:sz w:val="22"/>
          <w:szCs w:val="22"/>
        </w:rPr>
        <w:t xml:space="preserve"> donde deben presentarse las ofertas, no siendo suficiente el mero envío como archivo adjunto. Asimismo, se deberá incluir en el cuerpo del email el número de CUIT y la razón social de la firma.</w:t>
      </w:r>
    </w:p>
    <w:p w14:paraId="62E1F2AD" w14:textId="77777777" w:rsidR="009166B9" w:rsidRPr="001505F2" w:rsidRDefault="003408DD">
      <w:pPr>
        <w:numPr>
          <w:ilvl w:val="0"/>
          <w:numId w:val="4"/>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1505F2">
        <w:rPr>
          <w:rFonts w:asciiTheme="majorHAnsi" w:eastAsia="Arial" w:hAnsiTheme="majorHAnsi" w:cstheme="majorHAnsi"/>
          <w:b/>
          <w:color w:val="000000"/>
          <w:sz w:val="22"/>
          <w:szCs w:val="22"/>
        </w:rPr>
        <w:t>(ANEXO III: COMUNICACIONES).</w:t>
      </w:r>
    </w:p>
    <w:p w14:paraId="1127BEB4" w14:textId="77777777" w:rsidR="009166B9" w:rsidRPr="001505F2" w:rsidRDefault="003408DD">
      <w:pPr>
        <w:numPr>
          <w:ilvl w:val="0"/>
          <w:numId w:val="4"/>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Deberán indicar claramente, en los casos en que se efectúen ofertas alternativas y/o variantes, cual es la oferta base y cuales las alternativas o variantes. En todos los casos deberá existir una oferta base.</w:t>
      </w:r>
    </w:p>
    <w:p w14:paraId="3CCBA96D" w14:textId="71ECF295" w:rsidR="009166B9" w:rsidRPr="004908A1" w:rsidRDefault="003408DD" w:rsidP="00DE4ECE">
      <w:pPr>
        <w:pBdr>
          <w:top w:val="single" w:sz="4" w:space="1" w:color="000000"/>
          <w:left w:val="single" w:sz="4" w:space="4" w:color="000000"/>
          <w:bottom w:val="single" w:sz="4" w:space="1" w:color="000000"/>
          <w:right w:val="single" w:sz="4" w:space="4" w:color="000000"/>
        </w:pBdr>
        <w:spacing w:before="120"/>
        <w:ind w:left="0" w:hanging="2"/>
        <w:jc w:val="both"/>
        <w:rPr>
          <w:rFonts w:asciiTheme="majorHAnsi" w:eastAsia="Arial" w:hAnsiTheme="majorHAnsi" w:cstheme="majorHAnsi"/>
          <w:b/>
          <w:sz w:val="22"/>
          <w:szCs w:val="22"/>
        </w:rPr>
      </w:pPr>
      <w:bookmarkStart w:id="0" w:name="_heading=h.gjdgxs" w:colFirst="0" w:colLast="0"/>
      <w:bookmarkEnd w:id="0"/>
      <w:r w:rsidRPr="001505F2">
        <w:rPr>
          <w:rFonts w:asciiTheme="majorHAnsi" w:eastAsia="Arial" w:hAnsiTheme="majorHAnsi" w:cstheme="majorHAnsi"/>
          <w:b/>
          <w:sz w:val="22"/>
          <w:szCs w:val="22"/>
        </w:rPr>
        <w:t>No será necesaria la presentación de garantías para este tipo de procedimientos</w:t>
      </w:r>
      <w:r w:rsidR="00F00703">
        <w:rPr>
          <w:rFonts w:asciiTheme="majorHAnsi" w:eastAsia="Arial" w:hAnsiTheme="majorHAnsi" w:cstheme="majorHAnsi"/>
          <w:b/>
          <w:sz w:val="22"/>
          <w:szCs w:val="22"/>
        </w:rPr>
        <w:t xml:space="preserve">, </w:t>
      </w:r>
      <w:r w:rsidR="00F00703" w:rsidRPr="004908A1">
        <w:rPr>
          <w:rFonts w:asciiTheme="majorHAnsi" w:eastAsia="Arial" w:hAnsiTheme="majorHAnsi" w:cstheme="majorHAnsi"/>
          <w:b/>
          <w:sz w:val="22"/>
          <w:szCs w:val="22"/>
        </w:rPr>
        <w:t>no obstante, si incurriesen en algunas de las situaciones previstas por la reglamentación para la ejecución de garantías, deberán abonar el monto correspondiente a las mismas, lo que será debidamente notificado mediante acto administrativo</w:t>
      </w:r>
      <w:r w:rsidR="00DE4ECE" w:rsidRPr="004908A1">
        <w:rPr>
          <w:rFonts w:asciiTheme="majorHAnsi" w:eastAsia="Arial" w:hAnsiTheme="majorHAnsi" w:cstheme="majorHAnsi"/>
          <w:b/>
          <w:sz w:val="22"/>
          <w:szCs w:val="22"/>
        </w:rPr>
        <w:t>. Asimismo, en ningún caso, estarán exceptuados de la presentación de la contragarantía por anticipo financiero. (Ver Cláusula “GARANTÍAS”)</w:t>
      </w:r>
    </w:p>
    <w:p w14:paraId="6C2F909D" w14:textId="77777777" w:rsidR="009166B9" w:rsidRPr="001505F2" w:rsidRDefault="009166B9">
      <w:pPr>
        <w:ind w:left="0" w:hanging="2"/>
        <w:jc w:val="both"/>
        <w:rPr>
          <w:rFonts w:asciiTheme="majorHAnsi" w:eastAsia="Arial" w:hAnsiTheme="majorHAnsi" w:cstheme="majorHAnsi"/>
          <w:b/>
          <w:sz w:val="22"/>
          <w:szCs w:val="22"/>
        </w:rPr>
      </w:pPr>
    </w:p>
    <w:p w14:paraId="77CBC4F4"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Asimismo, las ofertas deberán ser acompañadas con la siguiente documentación:</w:t>
      </w:r>
    </w:p>
    <w:p w14:paraId="5F4FB076" w14:textId="77777777" w:rsidR="009166B9" w:rsidRPr="001505F2" w:rsidRDefault="003408DD">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bookmarkStart w:id="1" w:name="_heading=h.30j0zll" w:colFirst="0" w:colLast="0"/>
      <w:bookmarkEnd w:id="1"/>
      <w:r w:rsidRPr="001505F2">
        <w:rPr>
          <w:rFonts w:asciiTheme="majorHAnsi" w:eastAsia="Arial" w:hAnsiTheme="majorHAnsi" w:cstheme="majorHAnsi"/>
          <w:color w:val="000000"/>
          <w:sz w:val="22"/>
          <w:szCs w:val="22"/>
        </w:rPr>
        <w:t>Constancia de inscripción en la A.F.I.P.</w:t>
      </w:r>
    </w:p>
    <w:p w14:paraId="0F318765" w14:textId="77777777" w:rsidR="009166B9" w:rsidRPr="001505F2" w:rsidRDefault="003408DD">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 xml:space="preserve">Los interesados en participar en el presente procedimiento deberán estar, como mínimo, “preinscriptos” al inicio del periodo de evaluación de ofertas en el Sistema de Información de Proveedores (SIPRO). Del mismo modo, deberán estar incorporados y con los datos actualizados en dicho Sistema al momento de la emisión de la adjudicación. Para ello, deberán realizar las gestiones necesarias ante la OFICINA NACIONAL DE CONTRATACIONES, a través del sitio de Internet de COMPR.AR: </w:t>
      </w:r>
      <w:hyperlink r:id="rId9">
        <w:r w:rsidRPr="001505F2">
          <w:rPr>
            <w:rFonts w:asciiTheme="majorHAnsi" w:eastAsia="Arial" w:hAnsiTheme="majorHAnsi" w:cstheme="majorHAnsi"/>
            <w:color w:val="0000FF"/>
            <w:sz w:val="22"/>
            <w:szCs w:val="22"/>
            <w:u w:val="single"/>
          </w:rPr>
          <w:t>https://comprar.gob.ar/</w:t>
        </w:r>
      </w:hyperlink>
      <w:r w:rsidRPr="001505F2">
        <w:rPr>
          <w:rFonts w:asciiTheme="majorHAnsi" w:eastAsia="Arial" w:hAnsiTheme="majorHAnsi" w:cstheme="majorHAnsi"/>
          <w:color w:val="000000"/>
          <w:sz w:val="22"/>
          <w:szCs w:val="22"/>
        </w:rPr>
        <w:t>.</w:t>
      </w:r>
    </w:p>
    <w:p w14:paraId="7A23F013" w14:textId="77777777" w:rsidR="009166B9" w:rsidRPr="001505F2" w:rsidRDefault="003408DD">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“ANEXO I: DECLARACIÓN JURADA”</w:t>
      </w:r>
    </w:p>
    <w:p w14:paraId="4FBE068E" w14:textId="77777777" w:rsidR="009166B9" w:rsidRPr="001505F2" w:rsidRDefault="003408DD">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“ANEXO II: DECLARACIÓN JURADA DE INTERESES - DECRETO 202/2017”</w:t>
      </w:r>
    </w:p>
    <w:p w14:paraId="480E66F4" w14:textId="77777777" w:rsidR="009166B9" w:rsidRPr="001505F2" w:rsidRDefault="003408DD">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“ANEXO III: COMUNICACIONES” indicando Domicilio, Teléfono, Horario de Atención y Dirección de Correo Electrónico en los cuales serán válidas todas las notificaciones realizadas.</w:t>
      </w:r>
    </w:p>
    <w:p w14:paraId="6B9071A9" w14:textId="77777777" w:rsidR="009166B9" w:rsidRPr="001505F2" w:rsidRDefault="003408DD">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 xml:space="preserve">“ANEXO IV: DATOS BANCARIOS”. </w:t>
      </w:r>
    </w:p>
    <w:p w14:paraId="2B189DA1" w14:textId="7F85F9FC" w:rsidR="00712C14" w:rsidRDefault="003408DD" w:rsidP="00712C14">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51D4226B" w14:textId="13C3E8E5" w:rsidR="00530022" w:rsidRDefault="00530022" w:rsidP="00712C14">
      <w:pPr>
        <w:numPr>
          <w:ilvl w:val="0"/>
          <w:numId w:val="6"/>
        </w:numPr>
        <w:pBdr>
          <w:top w:val="nil"/>
          <w:left w:val="nil"/>
          <w:bottom w:val="nil"/>
          <w:right w:val="nil"/>
          <w:between w:val="nil"/>
        </w:pBdr>
        <w:spacing w:before="120" w:line="240" w:lineRule="auto"/>
        <w:ind w:left="0" w:hanging="2"/>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lastRenderedPageBreak/>
        <w:t>ANEXO VI: ESPECIFICACIONES TÉCNICAS.</w:t>
      </w:r>
    </w:p>
    <w:p w14:paraId="4E6BBA8E" w14:textId="77777777" w:rsidR="00530022" w:rsidRDefault="00530022" w:rsidP="00530022">
      <w:pPr>
        <w:pBdr>
          <w:top w:val="nil"/>
          <w:left w:val="nil"/>
          <w:bottom w:val="nil"/>
          <w:right w:val="nil"/>
          <w:between w:val="nil"/>
        </w:pBdr>
        <w:spacing w:before="120" w:line="240" w:lineRule="auto"/>
        <w:ind w:leftChars="0" w:left="0" w:firstLineChars="0" w:firstLine="0"/>
        <w:jc w:val="both"/>
        <w:rPr>
          <w:rFonts w:asciiTheme="majorHAnsi" w:eastAsia="Arial" w:hAnsiTheme="majorHAnsi" w:cstheme="majorHAnsi"/>
          <w:color w:val="000000"/>
          <w:sz w:val="22"/>
          <w:szCs w:val="22"/>
        </w:rPr>
      </w:pPr>
    </w:p>
    <w:p w14:paraId="33630B6C" w14:textId="77777777" w:rsidR="009166B9" w:rsidRPr="001505F2" w:rsidRDefault="003408DD">
      <w:pPr>
        <w:spacing w:before="120"/>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4.2.-COTIZACIÓN. En la cotización se deberá consignar:</w:t>
      </w:r>
    </w:p>
    <w:p w14:paraId="79BA036D" w14:textId="77777777" w:rsidR="009166B9" w:rsidRPr="001505F2" w:rsidRDefault="009166B9">
      <w:pPr>
        <w:ind w:left="0" w:hanging="2"/>
        <w:jc w:val="both"/>
        <w:rPr>
          <w:rFonts w:asciiTheme="majorHAnsi" w:eastAsia="Arial" w:hAnsiTheme="majorHAnsi" w:cstheme="majorHAnsi"/>
          <w:sz w:val="22"/>
          <w:szCs w:val="22"/>
        </w:rPr>
      </w:pPr>
    </w:p>
    <w:p w14:paraId="70225A97" w14:textId="77777777" w:rsidR="009166B9" w:rsidRPr="001505F2" w:rsidRDefault="003408DD">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4C4BCF79" w14:textId="77777777" w:rsidR="009166B9" w:rsidRPr="001505F2" w:rsidRDefault="003408DD">
      <w:pPr>
        <w:numPr>
          <w:ilvl w:val="0"/>
          <w:numId w:val="3"/>
        </w:numPr>
        <w:pBdr>
          <w:top w:val="nil"/>
          <w:left w:val="nil"/>
          <w:bottom w:val="nil"/>
          <w:right w:val="nil"/>
          <w:between w:val="nil"/>
        </w:pBdr>
        <w:spacing w:after="120" w:line="240" w:lineRule="auto"/>
        <w:ind w:left="0" w:hanging="2"/>
        <w:jc w:val="both"/>
        <w:rPr>
          <w:rFonts w:asciiTheme="majorHAnsi" w:eastAsia="Arial" w:hAnsiTheme="majorHAnsi" w:cstheme="majorHAnsi"/>
          <w:color w:val="000000"/>
          <w:sz w:val="22"/>
          <w:szCs w:val="22"/>
        </w:rPr>
      </w:pPr>
      <w:bookmarkStart w:id="2" w:name="_heading=h.1fob9te" w:colFirst="0" w:colLast="0"/>
      <w:bookmarkEnd w:id="2"/>
      <w:r w:rsidRPr="001505F2">
        <w:rPr>
          <w:rFonts w:asciiTheme="majorHAnsi" w:eastAsia="Arial" w:hAnsiTheme="majorHAnsi" w:cstheme="majorHAnsi"/>
          <w:color w:val="000000"/>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2DF8729F" w14:textId="77777777" w:rsidR="009166B9" w:rsidRPr="001505F2" w:rsidRDefault="003408DD">
      <w:pPr>
        <w:ind w:left="0" w:hanging="2"/>
        <w:jc w:val="both"/>
        <w:rPr>
          <w:rFonts w:asciiTheme="majorHAnsi" w:eastAsia="Arial" w:hAnsiTheme="majorHAnsi" w:cstheme="majorHAnsi"/>
          <w:sz w:val="22"/>
          <w:szCs w:val="22"/>
        </w:rPr>
      </w:pPr>
      <w:bookmarkStart w:id="3" w:name="_heading=h.3znysh7" w:colFirst="0" w:colLast="0"/>
      <w:bookmarkEnd w:id="3"/>
      <w:r w:rsidRPr="001505F2">
        <w:rPr>
          <w:rFonts w:asciiTheme="majorHAnsi" w:eastAsia="Arial" w:hAnsiTheme="majorHAnsi" w:cstheme="majorHAnsi"/>
          <w:b/>
          <w:sz w:val="22"/>
          <w:szCs w:val="22"/>
        </w:rPr>
        <w:t>4.3.-OFERTAS VARIANTES:</w:t>
      </w:r>
      <w:r w:rsidRPr="001505F2">
        <w:rPr>
          <w:rFonts w:asciiTheme="majorHAnsi" w:eastAsia="Arial" w:hAnsiTheme="majorHAnsi" w:cstheme="majorHAnsi"/>
          <w:sz w:val="22"/>
          <w:szCs w:val="22"/>
        </w:rPr>
        <w:t xml:space="preserve"> Oferta </w:t>
      </w:r>
      <w:proofErr w:type="gramStart"/>
      <w:r w:rsidRPr="001505F2">
        <w:rPr>
          <w:rFonts w:asciiTheme="majorHAnsi" w:eastAsia="Arial" w:hAnsiTheme="majorHAnsi" w:cstheme="majorHAnsi"/>
          <w:sz w:val="22"/>
          <w:szCs w:val="22"/>
        </w:rPr>
        <w:t>que</w:t>
      </w:r>
      <w:proofErr w:type="gramEnd"/>
      <w:r w:rsidRPr="001505F2">
        <w:rPr>
          <w:rFonts w:asciiTheme="majorHAnsi" w:eastAsia="Arial" w:hAnsiTheme="majorHAnsi" w:cstheme="majorHAnsi"/>
          <w:sz w:val="22"/>
          <w:szCs w:val="22"/>
        </w:rPr>
        <w:t xml:space="preserve"> modificando las especificaciones técnicas de la Licitación, ofrece una solución con una mejora que no sería posible en caso de cumplimiento estricto de las estipuladas en el presente.</w:t>
      </w:r>
    </w:p>
    <w:p w14:paraId="2F51FA4E"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Sólo se podrá comparar la oferta base de los distintos proponentes y sólo se considerará la oferta variante del oferente que tuviera la oferta base más conveniente.</w:t>
      </w:r>
    </w:p>
    <w:p w14:paraId="76FC532E"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En esta Contratación se aceptarán ofertas variantes.</w:t>
      </w:r>
    </w:p>
    <w:p w14:paraId="49100B8A"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0797827B" w14:textId="4A23BDE4" w:rsidR="009166B9" w:rsidRPr="00E1303C" w:rsidRDefault="003408DD">
      <w:pPr>
        <w:ind w:left="0" w:hanging="2"/>
        <w:jc w:val="both"/>
        <w:rPr>
          <w:rFonts w:asciiTheme="majorHAnsi" w:eastAsia="Arial" w:hAnsiTheme="majorHAnsi" w:cstheme="majorHAnsi"/>
          <w:sz w:val="22"/>
          <w:szCs w:val="22"/>
        </w:rPr>
      </w:pPr>
      <w:r w:rsidRPr="00E1303C">
        <w:rPr>
          <w:rFonts w:asciiTheme="majorHAnsi" w:eastAsia="Arial" w:hAnsiTheme="majorHAnsi" w:cstheme="majorHAnsi"/>
          <w:b/>
          <w:sz w:val="22"/>
          <w:szCs w:val="22"/>
        </w:rPr>
        <w:t>4.4.-MONEDA DE COTIZACIÓN:</w:t>
      </w:r>
      <w:r w:rsidRPr="00E1303C">
        <w:rPr>
          <w:rFonts w:asciiTheme="majorHAnsi" w:eastAsia="Arial" w:hAnsiTheme="majorHAnsi" w:cstheme="majorHAnsi"/>
          <w:sz w:val="22"/>
          <w:szCs w:val="22"/>
        </w:rPr>
        <w:t xml:space="preserve"> La oferta podrá estar consignada en PESOS o en moneda extranjera. No obstante, el pago se realizará en moneda nacional a la cotización del tipo de cambio vendedor del Banco Nación de la República Argentina al momento del pago.</w:t>
      </w:r>
    </w:p>
    <w:p w14:paraId="5A7557E3" w14:textId="77777777" w:rsidR="009166B9" w:rsidRPr="00E1303C" w:rsidRDefault="009166B9">
      <w:pPr>
        <w:ind w:left="0" w:hanging="2"/>
        <w:jc w:val="both"/>
        <w:rPr>
          <w:rFonts w:asciiTheme="majorHAnsi" w:eastAsia="Arial" w:hAnsiTheme="majorHAnsi" w:cstheme="majorHAnsi"/>
          <w:sz w:val="22"/>
          <w:szCs w:val="22"/>
        </w:rPr>
      </w:pPr>
    </w:p>
    <w:p w14:paraId="62B989F0" w14:textId="5F579FC9" w:rsidR="009166B9" w:rsidRPr="001505F2" w:rsidRDefault="003408DD">
      <w:pPr>
        <w:ind w:left="0" w:hanging="2"/>
        <w:jc w:val="both"/>
        <w:rPr>
          <w:rFonts w:asciiTheme="majorHAnsi" w:eastAsia="Arial" w:hAnsiTheme="majorHAnsi" w:cstheme="majorHAnsi"/>
          <w:sz w:val="22"/>
          <w:szCs w:val="22"/>
        </w:rPr>
      </w:pPr>
      <w:r w:rsidRPr="00E1303C">
        <w:rPr>
          <w:rFonts w:asciiTheme="majorHAnsi" w:eastAsia="Arial" w:hAnsiTheme="majorHAnsi" w:cstheme="majorHAnsi"/>
          <w:sz w:val="22"/>
          <w:szCs w:val="22"/>
        </w:rPr>
        <w:t xml:space="preserve">En todos los casos, y a los efectos de posibilitar su comparación, aquellos </w:t>
      </w:r>
      <w:r w:rsidR="00530022">
        <w:rPr>
          <w:rFonts w:asciiTheme="majorHAnsi" w:eastAsia="Arial" w:hAnsiTheme="majorHAnsi" w:cstheme="majorHAnsi"/>
          <w:sz w:val="22"/>
          <w:szCs w:val="22"/>
        </w:rPr>
        <w:t>servicios</w:t>
      </w:r>
      <w:r w:rsidRPr="00E1303C">
        <w:rPr>
          <w:rFonts w:asciiTheme="majorHAnsi" w:eastAsia="Arial" w:hAnsiTheme="majorHAnsi" w:cstheme="majorHAnsi"/>
          <w:sz w:val="22"/>
          <w:szCs w:val="22"/>
        </w:rPr>
        <w:t xml:space="preserve"> ofertados en moneda extranjera se convertirán a PESOS tomando el tipo de cambio, tipo vendedor, vigente al día de apertura de sobres (según lo informe el Banco de la Nación Argentina).</w:t>
      </w:r>
    </w:p>
    <w:p w14:paraId="02ED9A4D" w14:textId="77777777" w:rsidR="009166B9" w:rsidRPr="001505F2" w:rsidRDefault="009166B9">
      <w:pPr>
        <w:ind w:left="0" w:hanging="2"/>
        <w:jc w:val="both"/>
        <w:rPr>
          <w:rFonts w:asciiTheme="majorHAnsi" w:eastAsia="Arial" w:hAnsiTheme="majorHAnsi" w:cstheme="majorHAnsi"/>
          <w:color w:val="000000"/>
          <w:sz w:val="22"/>
          <w:szCs w:val="22"/>
          <w:highlight w:val="white"/>
        </w:rPr>
      </w:pPr>
    </w:p>
    <w:p w14:paraId="704534D7"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4.5.-MANTENIMIENTO DE OFERTA</w:t>
      </w:r>
      <w:r w:rsidRPr="001505F2">
        <w:rPr>
          <w:rFonts w:asciiTheme="majorHAnsi" w:eastAsia="Arial" w:hAnsiTheme="majorHAnsi" w:cstheme="majorHAns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sidRPr="001505F2">
        <w:rPr>
          <w:rFonts w:asciiTheme="majorHAnsi" w:eastAsia="Arial" w:hAnsiTheme="majorHAnsi" w:cstheme="majorHAnsi"/>
          <w:sz w:val="22"/>
          <w:szCs w:val="22"/>
        </w:rPr>
        <w:t>al inicial</w:t>
      </w:r>
      <w:proofErr w:type="gramEnd"/>
      <w:r w:rsidRPr="001505F2">
        <w:rPr>
          <w:rFonts w:asciiTheme="majorHAnsi" w:eastAsia="Arial" w:hAnsiTheme="majorHAnsi" w:cstheme="majorHAns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054DE79E" w14:textId="77777777" w:rsidR="009166B9" w:rsidRPr="001505F2" w:rsidRDefault="009166B9" w:rsidP="004908A1">
      <w:pPr>
        <w:ind w:leftChars="0" w:left="0" w:firstLineChars="0" w:firstLine="0"/>
        <w:jc w:val="both"/>
        <w:rPr>
          <w:rFonts w:asciiTheme="majorHAnsi" w:eastAsia="Arial" w:hAnsiTheme="majorHAnsi" w:cstheme="majorHAnsi"/>
          <w:sz w:val="22"/>
          <w:szCs w:val="22"/>
        </w:rPr>
      </w:pPr>
      <w:bookmarkStart w:id="4" w:name="_heading=h.2et92p0" w:colFirst="0" w:colLast="0"/>
      <w:bookmarkEnd w:id="4"/>
    </w:p>
    <w:p w14:paraId="18BB497B"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 xml:space="preserve">5.-ACTO DE APERTURA: </w:t>
      </w:r>
    </w:p>
    <w:p w14:paraId="63FEA62F"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 xml:space="preserve"> </w:t>
      </w:r>
    </w:p>
    <w:p w14:paraId="3B3A4340"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El Acto de Apertura de ofertas se realizará de manera digital. En el día y el horario estipulado para el Acto de Apertura se abrirán los correos electrónicos con las ofertas que se hayan recibido al email </w:t>
      </w:r>
      <w:r w:rsidRPr="001505F2">
        <w:rPr>
          <w:rFonts w:asciiTheme="majorHAnsi" w:eastAsia="Arial" w:hAnsiTheme="majorHAnsi" w:cstheme="majorHAnsi"/>
          <w:b/>
          <w:color w:val="0070C0"/>
          <w:sz w:val="22"/>
          <w:szCs w:val="22"/>
          <w:u w:val="single"/>
        </w:rPr>
        <w:t>aperturas.unsam@gmail.com</w:t>
      </w:r>
      <w:r w:rsidRPr="001505F2">
        <w:rPr>
          <w:rFonts w:asciiTheme="majorHAnsi" w:eastAsia="Arial" w:hAnsiTheme="majorHAnsi" w:cstheme="majorHAnsi"/>
          <w:sz w:val="22"/>
          <w:szCs w:val="22"/>
        </w:rPr>
        <w:t>. Una vez que se finalice la carga de las ofertas recibidas en el sistema SIU DIAGUITA, se publicará el Acta mencionada en nuestra página Institucional:</w:t>
      </w:r>
    </w:p>
    <w:p w14:paraId="4532B07D" w14:textId="77777777" w:rsidR="009166B9" w:rsidRPr="001505F2" w:rsidRDefault="009166B9">
      <w:pPr>
        <w:ind w:left="0" w:hanging="2"/>
        <w:jc w:val="both"/>
        <w:rPr>
          <w:rFonts w:asciiTheme="majorHAnsi" w:eastAsia="Arial" w:hAnsiTheme="majorHAnsi" w:cstheme="majorHAnsi"/>
          <w:sz w:val="22"/>
          <w:szCs w:val="22"/>
        </w:rPr>
      </w:pPr>
    </w:p>
    <w:p w14:paraId="44A974C4" w14:textId="77777777" w:rsidR="009166B9" w:rsidRPr="001505F2" w:rsidRDefault="003408DD">
      <w:pPr>
        <w:ind w:left="0" w:hanging="2"/>
        <w:jc w:val="both"/>
        <w:rPr>
          <w:rFonts w:asciiTheme="majorHAnsi" w:eastAsia="Arial" w:hAnsiTheme="majorHAnsi" w:cstheme="majorHAnsi"/>
          <w:color w:val="0070C0"/>
          <w:sz w:val="22"/>
          <w:szCs w:val="22"/>
        </w:rPr>
      </w:pPr>
      <w:r w:rsidRPr="001505F2">
        <w:rPr>
          <w:rFonts w:asciiTheme="majorHAnsi" w:eastAsia="Arial" w:hAnsiTheme="majorHAnsi" w:cstheme="majorHAnsi"/>
          <w:b/>
          <w:color w:val="0070C0"/>
          <w:sz w:val="22"/>
          <w:szCs w:val="22"/>
        </w:rPr>
        <w:t>http://convocatorias-publicas.unsam.edu.ar</w:t>
      </w:r>
    </w:p>
    <w:p w14:paraId="33F15660" w14:textId="77777777" w:rsidR="009166B9" w:rsidRPr="001505F2" w:rsidRDefault="009166B9">
      <w:pPr>
        <w:ind w:left="0" w:hanging="2"/>
        <w:jc w:val="both"/>
        <w:rPr>
          <w:rFonts w:asciiTheme="majorHAnsi" w:eastAsia="Arial" w:hAnsiTheme="majorHAnsi" w:cstheme="majorHAnsi"/>
          <w:sz w:val="22"/>
          <w:szCs w:val="22"/>
        </w:rPr>
      </w:pPr>
    </w:p>
    <w:p w14:paraId="4C8B6C2D" w14:textId="0EDD87F8" w:rsidR="009166B9"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lastRenderedPageBreak/>
        <w:t xml:space="preserve">Asimismo, en el caso de que algún interesado solicite participar de la apertura, deberá solicitarlo a </w:t>
      </w:r>
      <w:r w:rsidRPr="001505F2">
        <w:rPr>
          <w:rFonts w:asciiTheme="majorHAnsi" w:eastAsia="Arial" w:hAnsiTheme="majorHAnsi" w:cstheme="majorHAnsi"/>
          <w:b/>
          <w:color w:val="0070C0"/>
          <w:sz w:val="22"/>
          <w:szCs w:val="22"/>
          <w:u w:val="single"/>
        </w:rPr>
        <w:t>compras@unsam.edu.ar</w:t>
      </w:r>
      <w:r w:rsidRPr="001505F2">
        <w:rPr>
          <w:rFonts w:asciiTheme="majorHAnsi" w:eastAsia="Arial" w:hAnsiTheme="majorHAnsi" w:cstheme="majorHAnsi"/>
          <w:sz w:val="22"/>
          <w:szCs w:val="22"/>
        </w:rPr>
        <w:t xml:space="preserve"> antes del horario fijado para la presentación de ofertas y se invitará a todos los oferentes a presenciarla mediante la aplicación Zoom, de manera remota.</w:t>
      </w:r>
    </w:p>
    <w:p w14:paraId="63B5FF32" w14:textId="77777777" w:rsidR="00DE4ECE" w:rsidRDefault="00DE4ECE">
      <w:pPr>
        <w:ind w:left="0" w:hanging="2"/>
        <w:jc w:val="both"/>
        <w:rPr>
          <w:rFonts w:asciiTheme="majorHAnsi" w:eastAsia="Arial" w:hAnsiTheme="majorHAnsi" w:cstheme="majorHAnsi"/>
          <w:sz w:val="22"/>
          <w:szCs w:val="22"/>
        </w:rPr>
      </w:pPr>
    </w:p>
    <w:p w14:paraId="72B869F2" w14:textId="5642086C" w:rsidR="00DE4ECE" w:rsidRPr="00DE4ECE" w:rsidRDefault="00DE4ECE" w:rsidP="00DE4ECE">
      <w:pPr>
        <w:ind w:left="0" w:hanging="2"/>
        <w:jc w:val="both"/>
        <w:rPr>
          <w:rFonts w:ascii="Arial" w:eastAsia="Arial" w:hAnsi="Arial" w:cs="Arial"/>
          <w:sz w:val="20"/>
          <w:szCs w:val="20"/>
          <w:highlight w:val="green"/>
        </w:rPr>
      </w:pPr>
      <w:r w:rsidRPr="004908A1">
        <w:rPr>
          <w:rFonts w:asciiTheme="majorHAnsi" w:eastAsia="Arial" w:hAnsiTheme="majorHAnsi" w:cstheme="majorHAnsi"/>
          <w:b/>
          <w:sz w:val="22"/>
          <w:szCs w:val="22"/>
        </w:rPr>
        <w:t>6.- CRITERIOS DE ADJUDICACIÓN:</w:t>
      </w:r>
      <w:r w:rsidR="004908A1">
        <w:rPr>
          <w:rFonts w:ascii="Arial" w:eastAsia="Arial" w:hAnsi="Arial" w:cs="Arial"/>
          <w:sz w:val="20"/>
          <w:szCs w:val="20"/>
        </w:rPr>
        <w:t xml:space="preserve"> </w:t>
      </w:r>
      <w:r w:rsidRPr="004908A1">
        <w:rPr>
          <w:rFonts w:asciiTheme="majorHAnsi" w:eastAsia="Arial" w:hAnsiTheme="majorHAnsi" w:cstheme="majorHAnsi"/>
          <w:sz w:val="22"/>
          <w:szCs w:val="22"/>
        </w:rPr>
        <w:t>La adjudicación recaerá en UN (1) único oferente que hubiera cotizado la totalidad de los renglones, y que, a juicio de esta universidad, sea la oferta más convenient</w:t>
      </w:r>
      <w:r w:rsidR="004908A1">
        <w:rPr>
          <w:rFonts w:asciiTheme="majorHAnsi" w:eastAsia="Arial" w:hAnsiTheme="majorHAnsi" w:cstheme="majorHAnsi"/>
          <w:sz w:val="22"/>
          <w:szCs w:val="22"/>
        </w:rPr>
        <w:t>e.</w:t>
      </w:r>
    </w:p>
    <w:p w14:paraId="3ADE06D2" w14:textId="5B7E144C" w:rsidR="00DE4ECE" w:rsidRPr="004908A1" w:rsidRDefault="00DE4ECE" w:rsidP="00DE4ECE">
      <w:pPr>
        <w:ind w:left="0" w:hanging="2"/>
        <w:jc w:val="both"/>
        <w:rPr>
          <w:rFonts w:asciiTheme="majorHAnsi" w:eastAsia="Arial" w:hAnsiTheme="majorHAnsi" w:cstheme="majorHAnsi"/>
          <w:b/>
          <w:sz w:val="22"/>
          <w:szCs w:val="22"/>
        </w:rPr>
      </w:pPr>
      <w:r w:rsidRPr="004908A1">
        <w:rPr>
          <w:rFonts w:asciiTheme="majorHAnsi" w:eastAsia="Arial" w:hAnsiTheme="majorHAnsi" w:cstheme="majorHAnsi"/>
          <w:b/>
          <w:sz w:val="22"/>
          <w:szCs w:val="22"/>
        </w:rPr>
        <w:t xml:space="preserve">No se tendrán en cuenta aquellas ofertas que coticen parcialmente lo solicitado.  </w:t>
      </w:r>
    </w:p>
    <w:p w14:paraId="5BF6FE06" w14:textId="77B110A9" w:rsidR="009166B9" w:rsidRPr="004908A1" w:rsidRDefault="009166B9" w:rsidP="00BB5CA8">
      <w:pPr>
        <w:pBdr>
          <w:top w:val="nil"/>
          <w:left w:val="nil"/>
          <w:bottom w:val="nil"/>
          <w:right w:val="nil"/>
          <w:between w:val="nil"/>
        </w:pBdr>
        <w:spacing w:line="240" w:lineRule="auto"/>
        <w:ind w:leftChars="0" w:left="0" w:firstLineChars="0" w:firstLine="0"/>
        <w:jc w:val="both"/>
        <w:rPr>
          <w:rFonts w:asciiTheme="majorHAnsi" w:eastAsia="Arial" w:hAnsiTheme="majorHAnsi" w:cstheme="majorHAnsi"/>
          <w:b/>
          <w:sz w:val="22"/>
          <w:szCs w:val="22"/>
        </w:rPr>
      </w:pPr>
    </w:p>
    <w:p w14:paraId="47240533" w14:textId="65194CCB" w:rsidR="00DE4ECE" w:rsidRPr="004908A1" w:rsidRDefault="00DE4ECE" w:rsidP="00DE4ECE">
      <w:pPr>
        <w:ind w:left="0" w:hanging="2"/>
        <w:jc w:val="both"/>
        <w:rPr>
          <w:rFonts w:asciiTheme="majorHAnsi" w:eastAsia="Arial" w:hAnsiTheme="majorHAnsi" w:cstheme="majorHAnsi"/>
          <w:b/>
          <w:sz w:val="22"/>
          <w:szCs w:val="22"/>
        </w:rPr>
      </w:pPr>
      <w:r w:rsidRPr="004908A1">
        <w:rPr>
          <w:rFonts w:asciiTheme="majorHAnsi" w:eastAsia="Arial" w:hAnsiTheme="majorHAnsi" w:cstheme="majorHAnsi"/>
          <w:b/>
          <w:sz w:val="22"/>
          <w:szCs w:val="22"/>
        </w:rPr>
        <w:t xml:space="preserve">7.- GARANTÍAS </w:t>
      </w:r>
    </w:p>
    <w:p w14:paraId="4BE84EB1" w14:textId="2B7EC1B9" w:rsidR="00DE4ECE" w:rsidRPr="004908A1" w:rsidRDefault="00DE4ECE" w:rsidP="00DE4ECE">
      <w:pPr>
        <w:ind w:left="0" w:hanging="2"/>
        <w:jc w:val="both"/>
        <w:rPr>
          <w:rFonts w:asciiTheme="majorHAnsi" w:eastAsia="Arial" w:hAnsiTheme="majorHAnsi" w:cstheme="majorHAnsi"/>
          <w:b/>
          <w:sz w:val="22"/>
          <w:szCs w:val="22"/>
        </w:rPr>
      </w:pPr>
      <w:r w:rsidRPr="004908A1">
        <w:rPr>
          <w:rFonts w:asciiTheme="majorHAnsi" w:eastAsia="Arial" w:hAnsiTheme="majorHAnsi" w:cstheme="majorHAnsi"/>
          <w:b/>
          <w:sz w:val="22"/>
          <w:szCs w:val="22"/>
        </w:rPr>
        <w:br/>
        <w:t>7.1 – CLASES</w:t>
      </w:r>
    </w:p>
    <w:p w14:paraId="2A1FBBFC" w14:textId="77777777" w:rsidR="00DE4ECE" w:rsidRPr="00DE4ECE" w:rsidRDefault="00DE4ECE" w:rsidP="00DE4ECE">
      <w:pPr>
        <w:ind w:left="0" w:hanging="2"/>
        <w:jc w:val="both"/>
        <w:rPr>
          <w:rFonts w:ascii="Arial" w:eastAsia="Arial" w:hAnsi="Arial" w:cs="Arial"/>
          <w:sz w:val="20"/>
          <w:szCs w:val="20"/>
          <w:highlight w:val="green"/>
        </w:rPr>
      </w:pPr>
    </w:p>
    <w:p w14:paraId="1E7B8AAA" w14:textId="0ACFC1A3" w:rsidR="00DE4ECE" w:rsidRPr="004908A1" w:rsidRDefault="00DE4ECE" w:rsidP="00DE4ECE">
      <w:pPr>
        <w:numPr>
          <w:ilvl w:val="0"/>
          <w:numId w:val="10"/>
        </w:numPr>
        <w:ind w:left="0" w:hanging="2"/>
        <w:jc w:val="both"/>
        <w:rPr>
          <w:rFonts w:asciiTheme="majorHAnsi" w:eastAsia="Arial" w:hAnsiTheme="majorHAnsi" w:cstheme="majorHAnsi"/>
          <w:sz w:val="22"/>
          <w:szCs w:val="22"/>
        </w:rPr>
      </w:pPr>
      <w:r w:rsidRPr="004908A1">
        <w:rPr>
          <w:rFonts w:asciiTheme="majorHAnsi" w:eastAsia="Arial" w:hAnsiTheme="majorHAnsi" w:cstheme="majorHAnsi"/>
          <w:b/>
          <w:sz w:val="22"/>
          <w:szCs w:val="22"/>
        </w:rPr>
        <w:t>CONTRAGARANTÍA POR ANTICIPO FINANCIERO:</w:t>
      </w:r>
      <w:r w:rsidR="004908A1">
        <w:rPr>
          <w:rFonts w:ascii="Arial" w:eastAsia="Arial" w:hAnsi="Arial" w:cs="Arial"/>
          <w:sz w:val="20"/>
          <w:szCs w:val="20"/>
        </w:rPr>
        <w:t xml:space="preserve"> </w:t>
      </w:r>
      <w:r w:rsidRPr="004908A1">
        <w:rPr>
          <w:rFonts w:asciiTheme="majorHAnsi" w:eastAsia="Arial" w:hAnsiTheme="majorHAnsi" w:cstheme="majorHAnsi"/>
          <w:sz w:val="22"/>
          <w:szCs w:val="22"/>
        </w:rPr>
        <w:t>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0483669D" w14:textId="77777777" w:rsidR="00DE4ECE" w:rsidRPr="004908A1" w:rsidRDefault="00DE4ECE" w:rsidP="00DE4ECE">
      <w:pPr>
        <w:ind w:left="0" w:hanging="2"/>
        <w:jc w:val="both"/>
        <w:rPr>
          <w:rFonts w:asciiTheme="majorHAnsi" w:eastAsia="Arial" w:hAnsiTheme="majorHAnsi" w:cstheme="majorHAnsi"/>
          <w:sz w:val="22"/>
          <w:szCs w:val="22"/>
        </w:rPr>
      </w:pPr>
    </w:p>
    <w:p w14:paraId="40045A1F" w14:textId="77777777" w:rsidR="00DE4ECE" w:rsidRPr="004908A1" w:rsidRDefault="00DE4ECE" w:rsidP="00DE4ECE">
      <w:pPr>
        <w:pBdr>
          <w:top w:val="nil"/>
          <w:left w:val="nil"/>
          <w:bottom w:val="nil"/>
          <w:right w:val="nil"/>
          <w:between w:val="nil"/>
        </w:pBdr>
        <w:spacing w:line="240" w:lineRule="auto"/>
        <w:ind w:left="0" w:hanging="2"/>
        <w:jc w:val="both"/>
        <w:rPr>
          <w:rFonts w:asciiTheme="majorHAnsi" w:eastAsia="Calibri" w:hAnsiTheme="majorHAnsi" w:cstheme="majorHAnsi"/>
          <w:color w:val="0000FF"/>
          <w:sz w:val="22"/>
          <w:szCs w:val="22"/>
          <w:u w:val="single"/>
        </w:rPr>
      </w:pPr>
      <w:r w:rsidRPr="004908A1">
        <w:rPr>
          <w:rFonts w:asciiTheme="majorHAnsi" w:eastAsia="Arial" w:hAnsiTheme="majorHAnsi" w:cstheme="majorHAnsi"/>
          <w:sz w:val="22"/>
          <w:szCs w:val="22"/>
        </w:rPr>
        <w:t xml:space="preserve">La garantía debe enviarse al siguiente correo electrónico: </w:t>
      </w:r>
      <w:hyperlink r:id="rId10">
        <w:r w:rsidRPr="004908A1">
          <w:rPr>
            <w:rFonts w:asciiTheme="majorHAnsi" w:eastAsia="Calibri" w:hAnsiTheme="majorHAnsi" w:cstheme="majorHAnsi"/>
            <w:color w:val="0000FF"/>
            <w:sz w:val="22"/>
            <w:szCs w:val="22"/>
            <w:u w:val="single"/>
          </w:rPr>
          <w:t>rdefinitiva@unsam.edu.ar</w:t>
        </w:r>
      </w:hyperlink>
    </w:p>
    <w:p w14:paraId="02021CE0" w14:textId="77777777" w:rsidR="00DE4ECE" w:rsidRPr="00DE4ECE" w:rsidRDefault="00DE4ECE" w:rsidP="00DE4ECE">
      <w:pPr>
        <w:pBdr>
          <w:top w:val="nil"/>
          <w:left w:val="nil"/>
          <w:bottom w:val="nil"/>
          <w:right w:val="nil"/>
          <w:between w:val="nil"/>
        </w:pBdr>
        <w:spacing w:line="240" w:lineRule="auto"/>
        <w:ind w:left="0" w:hanging="2"/>
        <w:rPr>
          <w:rFonts w:ascii="Arial" w:eastAsia="Arial" w:hAnsi="Arial" w:cs="Arial"/>
          <w:color w:val="000000"/>
          <w:sz w:val="20"/>
          <w:szCs w:val="20"/>
          <w:highlight w:val="green"/>
        </w:rPr>
      </w:pPr>
    </w:p>
    <w:p w14:paraId="261A6709" w14:textId="342B6160" w:rsidR="00DE4ECE" w:rsidRPr="004908A1" w:rsidRDefault="00DE4ECE" w:rsidP="00DE4ECE">
      <w:pPr>
        <w:pBdr>
          <w:top w:val="nil"/>
          <w:left w:val="nil"/>
          <w:bottom w:val="nil"/>
          <w:right w:val="nil"/>
          <w:between w:val="nil"/>
        </w:pBdr>
        <w:spacing w:line="240" w:lineRule="auto"/>
        <w:ind w:left="0" w:hanging="2"/>
        <w:jc w:val="both"/>
        <w:rPr>
          <w:rFonts w:asciiTheme="majorHAnsi" w:eastAsia="Arial" w:hAnsiTheme="majorHAnsi" w:cstheme="majorHAnsi"/>
          <w:b/>
          <w:sz w:val="22"/>
          <w:szCs w:val="22"/>
        </w:rPr>
      </w:pPr>
      <w:r w:rsidRPr="004908A1">
        <w:rPr>
          <w:rFonts w:asciiTheme="majorHAnsi" w:eastAsia="Arial" w:hAnsiTheme="majorHAnsi" w:cstheme="majorHAnsi"/>
          <w:b/>
          <w:sz w:val="22"/>
          <w:szCs w:val="22"/>
        </w:rPr>
        <w:t xml:space="preserve">7.2.-FORMAS DE CONSTITUCIÓN DE LAS GARANTIAS: </w:t>
      </w:r>
    </w:p>
    <w:p w14:paraId="5DEF9DCF" w14:textId="77777777" w:rsidR="00DE4ECE" w:rsidRPr="00DE4ECE" w:rsidRDefault="00DE4ECE" w:rsidP="00DE4ECE">
      <w:pPr>
        <w:pBdr>
          <w:top w:val="nil"/>
          <w:left w:val="nil"/>
          <w:bottom w:val="nil"/>
          <w:right w:val="nil"/>
          <w:between w:val="nil"/>
        </w:pBdr>
        <w:spacing w:line="240" w:lineRule="auto"/>
        <w:ind w:left="0" w:hanging="2"/>
        <w:jc w:val="both"/>
        <w:rPr>
          <w:rFonts w:ascii="Arial" w:eastAsia="Arial" w:hAnsi="Arial" w:cs="Arial"/>
          <w:color w:val="000000"/>
          <w:sz w:val="20"/>
          <w:szCs w:val="20"/>
          <w:highlight w:val="green"/>
        </w:rPr>
      </w:pPr>
      <w:r w:rsidRPr="00DE4ECE">
        <w:rPr>
          <w:rFonts w:ascii="Arial" w:eastAsia="Arial" w:hAnsi="Arial" w:cs="Arial"/>
          <w:b/>
          <w:color w:val="000000"/>
          <w:sz w:val="20"/>
          <w:szCs w:val="20"/>
          <w:highlight w:val="green"/>
        </w:rPr>
        <w:t xml:space="preserve"> </w:t>
      </w:r>
    </w:p>
    <w:p w14:paraId="4C86015D" w14:textId="77777777" w:rsidR="00DE4ECE" w:rsidRPr="004908A1" w:rsidRDefault="00DE4ECE" w:rsidP="00DE4ECE">
      <w:pPr>
        <w:pBdr>
          <w:top w:val="nil"/>
          <w:left w:val="nil"/>
          <w:bottom w:val="nil"/>
          <w:right w:val="nil"/>
          <w:between w:val="nil"/>
        </w:pBdr>
        <w:spacing w:line="240" w:lineRule="auto"/>
        <w:ind w:left="0" w:hanging="2"/>
        <w:jc w:val="both"/>
        <w:rPr>
          <w:rFonts w:asciiTheme="majorHAnsi" w:eastAsia="Arial" w:hAnsiTheme="majorHAnsi" w:cstheme="majorHAnsi"/>
          <w:sz w:val="22"/>
          <w:szCs w:val="22"/>
        </w:rPr>
      </w:pPr>
      <w:r w:rsidRPr="004908A1">
        <w:rPr>
          <w:rFonts w:asciiTheme="majorHAnsi" w:eastAsia="Arial" w:hAnsiTheme="majorHAnsi" w:cstheme="majorHAnsi"/>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4BEF2D98" w14:textId="77777777" w:rsidR="00DE4ECE" w:rsidRPr="004908A1" w:rsidRDefault="00DE4ECE" w:rsidP="00DE4ECE">
      <w:pPr>
        <w:pBdr>
          <w:top w:val="nil"/>
          <w:left w:val="nil"/>
          <w:bottom w:val="nil"/>
          <w:right w:val="nil"/>
          <w:between w:val="nil"/>
        </w:pBdr>
        <w:spacing w:line="240" w:lineRule="auto"/>
        <w:ind w:left="0" w:hanging="2"/>
        <w:jc w:val="both"/>
        <w:rPr>
          <w:rFonts w:asciiTheme="majorHAnsi" w:eastAsia="Arial" w:hAnsiTheme="majorHAnsi" w:cstheme="majorHAnsi"/>
          <w:sz w:val="22"/>
          <w:szCs w:val="22"/>
        </w:rPr>
      </w:pPr>
    </w:p>
    <w:p w14:paraId="31B4EDC5" w14:textId="20F9ADE7" w:rsidR="00DE4ECE" w:rsidRPr="004908A1" w:rsidRDefault="00DE4ECE" w:rsidP="00DE4ECE">
      <w:pPr>
        <w:pBdr>
          <w:top w:val="nil"/>
          <w:left w:val="nil"/>
          <w:bottom w:val="nil"/>
          <w:right w:val="nil"/>
          <w:between w:val="nil"/>
        </w:pBdr>
        <w:spacing w:line="240" w:lineRule="auto"/>
        <w:ind w:left="0" w:hanging="2"/>
        <w:jc w:val="both"/>
        <w:rPr>
          <w:rFonts w:asciiTheme="majorHAnsi" w:eastAsia="Arial" w:hAnsiTheme="majorHAnsi" w:cstheme="majorHAnsi"/>
          <w:sz w:val="22"/>
          <w:szCs w:val="22"/>
        </w:rPr>
      </w:pPr>
      <w:bookmarkStart w:id="5" w:name="_heading=h.tyjcwt" w:colFirst="0" w:colLast="0"/>
      <w:bookmarkEnd w:id="5"/>
      <w:r w:rsidRPr="004908A1">
        <w:rPr>
          <w:rFonts w:asciiTheme="majorHAnsi" w:eastAsia="Arial" w:hAnsiTheme="majorHAnsi" w:cstheme="majorHAnsi"/>
          <w:b/>
          <w:sz w:val="22"/>
          <w:szCs w:val="22"/>
        </w:rPr>
        <w:t>7.3.-MONEDA DE LA GARANTÍA:</w:t>
      </w:r>
      <w:r w:rsidR="004908A1">
        <w:rPr>
          <w:rFonts w:ascii="Arial" w:eastAsia="Arial" w:hAnsi="Arial" w:cs="Arial"/>
          <w:b/>
          <w:color w:val="000000"/>
          <w:sz w:val="20"/>
          <w:szCs w:val="20"/>
        </w:rPr>
        <w:t xml:space="preserve"> </w:t>
      </w:r>
      <w:r w:rsidRPr="004908A1">
        <w:rPr>
          <w:rFonts w:asciiTheme="majorHAnsi" w:eastAsia="Arial" w:hAnsiTheme="majorHAnsi" w:cstheme="majorHAnsi"/>
          <w:sz w:val="22"/>
          <w:szCs w:val="22"/>
        </w:rPr>
        <w:t>La garantía se deberá constituir en la misma moneda en que se hubiere hecho la oferta.</w:t>
      </w:r>
    </w:p>
    <w:p w14:paraId="5ED90865" w14:textId="77777777" w:rsidR="00DE4ECE" w:rsidRPr="001505F2" w:rsidRDefault="00DE4ECE" w:rsidP="00BB5CA8">
      <w:pPr>
        <w:pBdr>
          <w:top w:val="nil"/>
          <w:left w:val="nil"/>
          <w:bottom w:val="nil"/>
          <w:right w:val="nil"/>
          <w:between w:val="nil"/>
        </w:pBdr>
        <w:spacing w:line="240" w:lineRule="auto"/>
        <w:ind w:leftChars="0" w:left="0" w:firstLineChars="0" w:firstLine="0"/>
        <w:jc w:val="both"/>
        <w:rPr>
          <w:rFonts w:asciiTheme="majorHAnsi" w:eastAsia="Arial" w:hAnsiTheme="majorHAnsi" w:cstheme="majorHAnsi"/>
          <w:color w:val="000000"/>
          <w:sz w:val="22"/>
          <w:szCs w:val="22"/>
        </w:rPr>
      </w:pPr>
    </w:p>
    <w:p w14:paraId="2D7C0113" w14:textId="1A0A1DC4" w:rsidR="009166B9" w:rsidRPr="001505F2" w:rsidRDefault="00DE4ECE">
      <w:pPr>
        <w:ind w:left="0" w:hanging="2"/>
        <w:jc w:val="both"/>
        <w:rPr>
          <w:rFonts w:asciiTheme="majorHAnsi" w:eastAsia="Arial" w:hAnsiTheme="majorHAnsi" w:cstheme="majorHAnsi"/>
          <w:sz w:val="22"/>
          <w:szCs w:val="22"/>
        </w:rPr>
      </w:pPr>
      <w:bookmarkStart w:id="6" w:name="_heading=h.4d34og8" w:colFirst="0" w:colLast="0"/>
      <w:bookmarkEnd w:id="6"/>
      <w:r>
        <w:rPr>
          <w:rFonts w:asciiTheme="majorHAnsi" w:eastAsia="Arial" w:hAnsiTheme="majorHAnsi" w:cstheme="majorHAnsi"/>
          <w:b/>
          <w:sz w:val="22"/>
          <w:szCs w:val="22"/>
        </w:rPr>
        <w:t>8</w:t>
      </w:r>
      <w:r w:rsidR="003408DD" w:rsidRPr="001505F2">
        <w:rPr>
          <w:rFonts w:asciiTheme="majorHAnsi" w:eastAsia="Arial" w:hAnsiTheme="majorHAnsi" w:cstheme="majorHAnsi"/>
          <w:b/>
          <w:sz w:val="22"/>
          <w:szCs w:val="22"/>
        </w:rPr>
        <w:t xml:space="preserve">.-EVALUACIÓN DE LAS OFERTAS: </w:t>
      </w:r>
      <w:r w:rsidR="003408DD" w:rsidRPr="001505F2">
        <w:rPr>
          <w:rFonts w:asciiTheme="majorHAnsi" w:eastAsia="Arial" w:hAnsiTheme="majorHAnsi" w:cstheme="majorHAnsi"/>
          <w:sz w:val="22"/>
          <w:szCs w:val="22"/>
        </w:rPr>
        <w:t>Para este procedimiento se prescindirá de la intervención de la Comisión Evaluadora, de acuerdo a lo establecido en el Artículo 50º Inciso g) de la Disposición Nº62/2016 de la Oficina Nacional de Contrataciones, y en las Resoluciones del Consejo Superior N°345/2020 y Nº270/2022.</w:t>
      </w:r>
    </w:p>
    <w:p w14:paraId="09420807" w14:textId="77777777" w:rsidR="009166B9" w:rsidRPr="001505F2" w:rsidRDefault="009166B9">
      <w:pPr>
        <w:ind w:left="0" w:hanging="2"/>
        <w:jc w:val="both"/>
        <w:rPr>
          <w:rFonts w:asciiTheme="majorHAnsi" w:eastAsia="Arial" w:hAnsiTheme="majorHAnsi" w:cstheme="majorHAnsi"/>
          <w:sz w:val="22"/>
          <w:szCs w:val="22"/>
        </w:rPr>
      </w:pPr>
    </w:p>
    <w:p w14:paraId="453AAB04" w14:textId="1CC7DB4F" w:rsidR="009166B9" w:rsidRPr="001505F2" w:rsidRDefault="00DE4ECE">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8</w:t>
      </w:r>
      <w:r w:rsidR="003408DD" w:rsidRPr="001505F2">
        <w:rPr>
          <w:rFonts w:asciiTheme="majorHAnsi" w:eastAsia="Arial" w:hAnsiTheme="majorHAnsi" w:cstheme="majorHAnsi"/>
          <w:b/>
          <w:sz w:val="22"/>
          <w:szCs w:val="22"/>
        </w:rPr>
        <w:t xml:space="preserve">.1.-CRITERIOS DE EVALUACIÓN: </w:t>
      </w:r>
      <w:r w:rsidR="003408DD" w:rsidRPr="001505F2">
        <w:rPr>
          <w:rFonts w:asciiTheme="majorHAnsi" w:eastAsia="Arial" w:hAnsiTheme="majorHAnsi" w:cstheme="majorHAns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w:t>
      </w:r>
      <w:proofErr w:type="gramStart"/>
      <w:r w:rsidR="003408DD" w:rsidRPr="001505F2">
        <w:rPr>
          <w:rFonts w:asciiTheme="majorHAnsi" w:eastAsia="Arial" w:hAnsiTheme="majorHAnsi" w:cstheme="majorHAnsi"/>
          <w:sz w:val="22"/>
          <w:szCs w:val="22"/>
        </w:rPr>
        <w:t>Delegado</w:t>
      </w:r>
      <w:proofErr w:type="gramEnd"/>
      <w:r w:rsidR="003408DD" w:rsidRPr="001505F2">
        <w:rPr>
          <w:rFonts w:asciiTheme="majorHAnsi" w:eastAsia="Arial" w:hAnsiTheme="majorHAnsi" w:cstheme="majorHAnsi"/>
          <w:sz w:val="22"/>
          <w:szCs w:val="22"/>
        </w:rPr>
        <w:t xml:space="preserve"> Nº1023/2001.  </w:t>
      </w:r>
    </w:p>
    <w:p w14:paraId="76BF9450" w14:textId="77777777" w:rsidR="009166B9" w:rsidRPr="001505F2" w:rsidRDefault="009166B9">
      <w:pPr>
        <w:ind w:left="0" w:hanging="2"/>
        <w:jc w:val="both"/>
        <w:rPr>
          <w:rFonts w:asciiTheme="majorHAnsi" w:eastAsia="Arial" w:hAnsiTheme="majorHAnsi" w:cstheme="majorHAnsi"/>
          <w:sz w:val="22"/>
          <w:szCs w:val="22"/>
        </w:rPr>
      </w:pPr>
    </w:p>
    <w:p w14:paraId="2EA9B56D" w14:textId="020D12D4"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Se tendrá en cuenta el cumplimiento de las exigencias del presente Pliego, a efectos de permitir su análisis desde el punto de vista técnico, operativo, económico y financiero, teniendo en cuenta, la calidad del </w:t>
      </w:r>
      <w:r w:rsidR="00064262">
        <w:rPr>
          <w:rFonts w:asciiTheme="majorHAnsi" w:eastAsia="Arial" w:hAnsiTheme="majorHAnsi" w:cstheme="majorHAnsi"/>
          <w:sz w:val="22"/>
          <w:szCs w:val="22"/>
        </w:rPr>
        <w:t>servicio</w:t>
      </w:r>
      <w:r w:rsidRPr="00712C14">
        <w:rPr>
          <w:rFonts w:asciiTheme="majorHAnsi" w:eastAsia="Arial" w:hAnsiTheme="majorHAnsi" w:cstheme="majorHAnsi"/>
          <w:sz w:val="22"/>
          <w:szCs w:val="22"/>
        </w:rPr>
        <w:t>,</w:t>
      </w:r>
      <w:r w:rsidRPr="001505F2">
        <w:rPr>
          <w:rFonts w:asciiTheme="majorHAnsi" w:eastAsia="Arial" w:hAnsiTheme="majorHAnsi" w:cstheme="majorHAnsi"/>
          <w:sz w:val="22"/>
          <w:szCs w:val="22"/>
        </w:rPr>
        <w:t xml:space="preserve"> la idoneidad y la trayectoria del oferente. La adjudicación de la presente contratación se realizará a favor de la oferta más conveniente. Dicha conveniencia será </w:t>
      </w:r>
      <w:r w:rsidRPr="001505F2">
        <w:rPr>
          <w:rFonts w:asciiTheme="majorHAnsi" w:eastAsia="Arial" w:hAnsiTheme="majorHAnsi" w:cstheme="majorHAnsi"/>
          <w:sz w:val="22"/>
          <w:szCs w:val="22"/>
        </w:rPr>
        <w:lastRenderedPageBreak/>
        <w:t>evaluada en función del precio, la calidad, la idoneidad del oferente y demás condiciones de la oferta (conforme el artículo 15° del Decreto Nº1023/2001).</w:t>
      </w:r>
    </w:p>
    <w:p w14:paraId="3FA1F3E2" w14:textId="77777777" w:rsidR="009166B9" w:rsidRPr="001505F2" w:rsidRDefault="009166B9">
      <w:pPr>
        <w:ind w:left="0" w:hanging="2"/>
        <w:jc w:val="both"/>
        <w:rPr>
          <w:rFonts w:asciiTheme="majorHAnsi" w:eastAsia="Arial" w:hAnsiTheme="majorHAnsi" w:cstheme="majorHAnsi"/>
          <w:sz w:val="22"/>
          <w:szCs w:val="22"/>
        </w:rPr>
      </w:pPr>
    </w:p>
    <w:p w14:paraId="43160469" w14:textId="4A63349A" w:rsidR="009166B9" w:rsidRPr="001505F2" w:rsidRDefault="00432ED3">
      <w:pPr>
        <w:ind w:left="0" w:hanging="2"/>
        <w:jc w:val="both"/>
        <w:rPr>
          <w:rFonts w:asciiTheme="majorHAnsi" w:eastAsia="Arial" w:hAnsiTheme="majorHAnsi" w:cstheme="majorHAnsi"/>
          <w:sz w:val="22"/>
          <w:szCs w:val="22"/>
        </w:rPr>
      </w:pPr>
      <w:r>
        <w:rPr>
          <w:rFonts w:asciiTheme="majorHAnsi" w:eastAsia="Arial" w:hAnsiTheme="majorHAnsi" w:cstheme="majorHAnsi"/>
          <w:b/>
          <w:sz w:val="22"/>
          <w:szCs w:val="22"/>
        </w:rPr>
        <w:t>9</w:t>
      </w:r>
      <w:r w:rsidR="003408DD" w:rsidRPr="001505F2">
        <w:rPr>
          <w:rFonts w:asciiTheme="majorHAnsi" w:eastAsia="Arial" w:hAnsiTheme="majorHAnsi" w:cstheme="majorHAnsi"/>
          <w:b/>
          <w:sz w:val="22"/>
          <w:szCs w:val="22"/>
        </w:rPr>
        <w:t>.-OBLIGACIONES DEL ADJUDICATARIO</w:t>
      </w:r>
      <w:r w:rsidR="003408DD" w:rsidRPr="001505F2">
        <w:rPr>
          <w:rFonts w:asciiTheme="majorHAnsi" w:eastAsia="Arial" w:hAnsiTheme="majorHAnsi" w:cstheme="majorHAnsi"/>
          <w:sz w:val="22"/>
          <w:szCs w:val="22"/>
        </w:rPr>
        <w:t>: El adjudicatario deberá dar cumplimiento en tiempo y forma a su obligación de cumplir con lo solicitado en el presente Pliego y de conformidad con la normativa vigente.</w:t>
      </w:r>
    </w:p>
    <w:p w14:paraId="3EB40BC8" w14:textId="77777777" w:rsidR="009166B9" w:rsidRPr="001505F2" w:rsidRDefault="009166B9">
      <w:pPr>
        <w:ind w:left="0" w:hanging="2"/>
        <w:jc w:val="both"/>
        <w:rPr>
          <w:rFonts w:asciiTheme="majorHAnsi" w:eastAsia="Arial" w:hAnsiTheme="majorHAnsi" w:cstheme="majorHAnsi"/>
          <w:sz w:val="22"/>
          <w:szCs w:val="22"/>
        </w:rPr>
      </w:pPr>
    </w:p>
    <w:p w14:paraId="775247D2" w14:textId="08367748" w:rsidR="00064262" w:rsidRPr="00E030B3" w:rsidRDefault="00432ED3" w:rsidP="00064262">
      <w:pPr>
        <w:ind w:left="0" w:hanging="2"/>
        <w:jc w:val="both"/>
        <w:rPr>
          <w:rFonts w:asciiTheme="majorHAnsi" w:eastAsia="Calibri" w:hAnsiTheme="majorHAnsi" w:cstheme="majorHAnsi"/>
          <w:sz w:val="22"/>
          <w:szCs w:val="22"/>
        </w:rPr>
      </w:pPr>
      <w:r>
        <w:rPr>
          <w:rFonts w:asciiTheme="majorHAnsi" w:eastAsia="Arial" w:hAnsiTheme="majorHAnsi" w:cstheme="majorHAnsi"/>
          <w:b/>
          <w:sz w:val="22"/>
          <w:szCs w:val="22"/>
        </w:rPr>
        <w:t>10</w:t>
      </w:r>
      <w:r w:rsidR="003408DD" w:rsidRPr="001505F2">
        <w:rPr>
          <w:rFonts w:asciiTheme="majorHAnsi" w:eastAsia="Arial" w:hAnsiTheme="majorHAnsi" w:cstheme="majorHAnsi"/>
          <w:b/>
          <w:sz w:val="22"/>
          <w:szCs w:val="22"/>
        </w:rPr>
        <w:t>.-PLAZO Y LUGAR DE ENT</w:t>
      </w:r>
      <w:r w:rsidR="003408DD" w:rsidRPr="00E1303C">
        <w:rPr>
          <w:rFonts w:asciiTheme="majorHAnsi" w:eastAsia="Arial" w:hAnsiTheme="majorHAnsi" w:cstheme="majorHAnsi"/>
          <w:b/>
          <w:sz w:val="22"/>
          <w:szCs w:val="22"/>
        </w:rPr>
        <w:t>REGA</w:t>
      </w:r>
      <w:r w:rsidR="003408DD" w:rsidRPr="00E1303C">
        <w:rPr>
          <w:rFonts w:asciiTheme="majorHAnsi" w:eastAsia="Arial" w:hAnsiTheme="majorHAnsi" w:cstheme="majorHAnsi"/>
          <w:sz w:val="22"/>
          <w:szCs w:val="22"/>
        </w:rPr>
        <w:t xml:space="preserve">: </w:t>
      </w:r>
      <w:r w:rsidR="00064262" w:rsidRPr="00DB7B93">
        <w:rPr>
          <w:rFonts w:asciiTheme="majorHAnsi" w:eastAsia="Calibri" w:hAnsiTheme="majorHAnsi" w:cstheme="majorHAnsi"/>
          <w:sz w:val="22"/>
          <w:szCs w:val="22"/>
        </w:rPr>
        <w:t>La habilitación para activar las licencias será dentro de los Q</w:t>
      </w:r>
      <w:r>
        <w:rPr>
          <w:rFonts w:asciiTheme="majorHAnsi" w:eastAsia="Calibri" w:hAnsiTheme="majorHAnsi" w:cstheme="majorHAnsi"/>
          <w:sz w:val="22"/>
          <w:szCs w:val="22"/>
        </w:rPr>
        <w:t>U</w:t>
      </w:r>
      <w:r w:rsidR="00064262" w:rsidRPr="00DB7B93">
        <w:rPr>
          <w:rFonts w:asciiTheme="majorHAnsi" w:eastAsia="Calibri" w:hAnsiTheme="majorHAnsi" w:cstheme="majorHAnsi"/>
          <w:sz w:val="22"/>
          <w:szCs w:val="22"/>
        </w:rPr>
        <w:t xml:space="preserve">INCE (15) días corridos a partir de la notificación de la Orden de Compra. A coordinar con la Comisión de Recepción Definitiva de esta Universidad, al correo </w:t>
      </w:r>
      <w:hyperlink r:id="rId11">
        <w:r w:rsidR="00064262" w:rsidRPr="00DB7B93">
          <w:rPr>
            <w:rFonts w:asciiTheme="majorHAnsi" w:eastAsia="Calibri" w:hAnsiTheme="majorHAnsi" w:cstheme="majorHAnsi"/>
            <w:color w:val="0000FF"/>
            <w:sz w:val="22"/>
            <w:szCs w:val="22"/>
            <w:u w:val="single"/>
          </w:rPr>
          <w:t>rdefinitiva@unsam.edu.ar</w:t>
        </w:r>
      </w:hyperlink>
      <w:r w:rsidR="00064262" w:rsidRPr="00DB7B93">
        <w:rPr>
          <w:rFonts w:asciiTheme="majorHAnsi" w:eastAsia="Calibri" w:hAnsiTheme="majorHAnsi" w:cstheme="majorHAnsi"/>
          <w:sz w:val="22"/>
          <w:szCs w:val="22"/>
        </w:rPr>
        <w:t>.</w:t>
      </w:r>
    </w:p>
    <w:p w14:paraId="1C34D71E" w14:textId="32F91981" w:rsidR="009166B9" w:rsidRDefault="009166B9" w:rsidP="00B004C2">
      <w:pPr>
        <w:ind w:leftChars="0" w:left="0" w:firstLineChars="0" w:firstLine="0"/>
        <w:jc w:val="both"/>
        <w:rPr>
          <w:rFonts w:asciiTheme="majorHAnsi" w:eastAsia="Arial" w:hAnsiTheme="majorHAnsi" w:cstheme="majorHAnsi"/>
          <w:sz w:val="22"/>
          <w:szCs w:val="22"/>
        </w:rPr>
      </w:pPr>
    </w:p>
    <w:p w14:paraId="503D677E" w14:textId="38D5D1F9" w:rsidR="00064262" w:rsidRPr="00E030B3" w:rsidRDefault="00432ED3" w:rsidP="00064262">
      <w:pPr>
        <w:ind w:left="0" w:hanging="2"/>
        <w:jc w:val="both"/>
        <w:rPr>
          <w:rFonts w:asciiTheme="majorHAnsi" w:eastAsia="Calibri" w:hAnsiTheme="majorHAnsi" w:cstheme="majorHAnsi"/>
          <w:sz w:val="22"/>
          <w:szCs w:val="22"/>
        </w:rPr>
      </w:pPr>
      <w:r>
        <w:rPr>
          <w:rFonts w:asciiTheme="majorHAnsi" w:eastAsia="Calibri" w:hAnsiTheme="majorHAnsi" w:cstheme="majorHAnsi"/>
          <w:b/>
          <w:sz w:val="22"/>
          <w:szCs w:val="22"/>
        </w:rPr>
        <w:t>11</w:t>
      </w:r>
      <w:r w:rsidR="00064262" w:rsidRPr="00E030B3">
        <w:rPr>
          <w:rFonts w:asciiTheme="majorHAnsi" w:eastAsia="Calibri" w:hAnsiTheme="majorHAnsi" w:cstheme="majorHAnsi"/>
          <w:b/>
          <w:sz w:val="22"/>
          <w:szCs w:val="22"/>
        </w:rPr>
        <w:t>.-DURACIÓN DEL CONTRATO:</w:t>
      </w:r>
      <w:r w:rsidR="00064262" w:rsidRPr="00E030B3">
        <w:rPr>
          <w:rFonts w:asciiTheme="majorHAnsi" w:eastAsia="Calibri" w:hAnsiTheme="majorHAnsi" w:cstheme="majorHAnsi"/>
          <w:sz w:val="22"/>
          <w:szCs w:val="22"/>
        </w:rPr>
        <w:t xml:space="preserve"> La duración del contrato se establece en DOCE (12) meses, contados a partir de la </w:t>
      </w:r>
      <w:r w:rsidR="00064262">
        <w:rPr>
          <w:rFonts w:asciiTheme="majorHAnsi" w:eastAsia="Calibri" w:hAnsiTheme="majorHAnsi" w:cstheme="majorHAnsi"/>
          <w:sz w:val="22"/>
          <w:szCs w:val="22"/>
        </w:rPr>
        <w:t>correspondiente activación de las licencias</w:t>
      </w:r>
      <w:r w:rsidR="00064262" w:rsidRPr="00E030B3">
        <w:rPr>
          <w:rFonts w:asciiTheme="majorHAnsi" w:eastAsia="Calibri" w:hAnsiTheme="majorHAnsi" w:cstheme="majorHAnsi"/>
          <w:sz w:val="22"/>
          <w:szCs w:val="22"/>
        </w:rPr>
        <w:t>.</w:t>
      </w:r>
    </w:p>
    <w:p w14:paraId="0B03370F" w14:textId="77777777" w:rsidR="009166B9" w:rsidRPr="001505F2" w:rsidRDefault="009166B9" w:rsidP="00F15685">
      <w:pPr>
        <w:ind w:leftChars="0" w:left="0" w:firstLineChars="0" w:firstLine="0"/>
        <w:jc w:val="both"/>
        <w:rPr>
          <w:rFonts w:asciiTheme="majorHAnsi" w:eastAsia="Arial" w:hAnsiTheme="majorHAnsi" w:cstheme="majorHAnsi"/>
          <w:sz w:val="22"/>
          <w:szCs w:val="22"/>
        </w:rPr>
      </w:pPr>
    </w:p>
    <w:p w14:paraId="15640036" w14:textId="4CB3082C" w:rsidR="009166B9" w:rsidRPr="001505F2" w:rsidRDefault="00064262" w:rsidP="00064262">
      <w:pPr>
        <w:keepNext/>
        <w:pBdr>
          <w:top w:val="nil"/>
          <w:left w:val="nil"/>
          <w:bottom w:val="nil"/>
          <w:right w:val="nil"/>
          <w:between w:val="nil"/>
        </w:pBdr>
        <w:spacing w:line="240" w:lineRule="auto"/>
        <w:ind w:leftChars="0" w:left="0" w:firstLineChars="0" w:firstLine="0"/>
        <w:jc w:val="both"/>
        <w:rPr>
          <w:rFonts w:asciiTheme="majorHAnsi" w:eastAsia="Arial" w:hAnsiTheme="majorHAnsi" w:cstheme="majorHAnsi"/>
          <w:color w:val="000000"/>
          <w:sz w:val="22"/>
          <w:szCs w:val="22"/>
        </w:rPr>
      </w:pPr>
      <w:r>
        <w:rPr>
          <w:rFonts w:asciiTheme="majorHAnsi" w:eastAsia="Arial" w:hAnsiTheme="majorHAnsi" w:cstheme="majorHAnsi"/>
          <w:b/>
          <w:color w:val="000000"/>
          <w:sz w:val="22"/>
          <w:szCs w:val="22"/>
        </w:rPr>
        <w:t>1</w:t>
      </w:r>
      <w:r w:rsidR="00B004C2">
        <w:rPr>
          <w:rFonts w:asciiTheme="majorHAnsi" w:eastAsia="Arial" w:hAnsiTheme="majorHAnsi" w:cstheme="majorHAnsi"/>
          <w:b/>
          <w:color w:val="000000"/>
          <w:sz w:val="22"/>
          <w:szCs w:val="22"/>
        </w:rPr>
        <w:t>2</w:t>
      </w:r>
      <w:r w:rsidR="003408DD" w:rsidRPr="001505F2">
        <w:rPr>
          <w:rFonts w:asciiTheme="majorHAnsi" w:eastAsia="Arial" w:hAnsiTheme="majorHAnsi" w:cstheme="majorHAnsi"/>
          <w:b/>
          <w:color w:val="000000"/>
          <w:sz w:val="22"/>
          <w:szCs w:val="22"/>
        </w:rPr>
        <w:t xml:space="preserve">.-MORA E INCUMPLIMIENTO: </w:t>
      </w:r>
      <w:r w:rsidR="003408DD" w:rsidRPr="001505F2">
        <w:rPr>
          <w:rFonts w:asciiTheme="majorHAnsi" w:eastAsia="Arial" w:hAnsiTheme="majorHAnsi" w:cstheme="majorHAnsi"/>
          <w:color w:val="000000"/>
          <w:sz w:val="22"/>
          <w:szCs w:val="22"/>
        </w:rPr>
        <w:t xml:space="preserve">Se aplicará lo establecido en el Artículo 29º del Decreto </w:t>
      </w:r>
      <w:proofErr w:type="gramStart"/>
      <w:r w:rsidR="003408DD" w:rsidRPr="001505F2">
        <w:rPr>
          <w:rFonts w:asciiTheme="majorHAnsi" w:eastAsia="Arial" w:hAnsiTheme="majorHAnsi" w:cstheme="majorHAnsi"/>
          <w:color w:val="000000"/>
          <w:sz w:val="22"/>
          <w:szCs w:val="22"/>
        </w:rPr>
        <w:t>Delegado</w:t>
      </w:r>
      <w:proofErr w:type="gramEnd"/>
      <w:r w:rsidR="003408DD" w:rsidRPr="001505F2">
        <w:rPr>
          <w:rFonts w:asciiTheme="majorHAnsi" w:eastAsia="Arial" w:hAnsiTheme="majorHAnsi" w:cstheme="majorHAnsi"/>
          <w:color w:val="000000"/>
          <w:sz w:val="22"/>
          <w:szCs w:val="22"/>
        </w:rPr>
        <w:t xml:space="preserve"> Nº1.023/01 y sus modificatorios y complementarios, cuando incurran en las causales reguladas en el reglamento aprobado por el Decreto Nº1030/2016.</w:t>
      </w:r>
    </w:p>
    <w:p w14:paraId="3868CF37" w14:textId="77777777" w:rsidR="009166B9" w:rsidRPr="001505F2" w:rsidRDefault="009166B9">
      <w:pPr>
        <w:ind w:left="0" w:hanging="2"/>
        <w:rPr>
          <w:rFonts w:asciiTheme="majorHAnsi" w:eastAsia="Arial" w:hAnsiTheme="majorHAnsi" w:cstheme="majorHAnsi"/>
          <w:color w:val="231F20"/>
          <w:sz w:val="22"/>
          <w:szCs w:val="22"/>
        </w:rPr>
      </w:pPr>
    </w:p>
    <w:p w14:paraId="27E24248" w14:textId="317BC553"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1</w:t>
      </w:r>
      <w:r w:rsidR="00B004C2">
        <w:rPr>
          <w:rFonts w:asciiTheme="majorHAnsi" w:eastAsia="Arial" w:hAnsiTheme="majorHAnsi" w:cstheme="majorHAnsi"/>
          <w:b/>
          <w:sz w:val="22"/>
          <w:szCs w:val="22"/>
        </w:rPr>
        <w:t>3</w:t>
      </w:r>
      <w:r w:rsidRPr="001505F2">
        <w:rPr>
          <w:rFonts w:asciiTheme="majorHAnsi" w:eastAsia="Arial" w:hAnsiTheme="majorHAnsi" w:cstheme="majorHAnsi"/>
          <w:b/>
          <w:sz w:val="22"/>
          <w:szCs w:val="22"/>
        </w:rPr>
        <w:t>.-COMPETENCIA:</w:t>
      </w:r>
      <w:r w:rsidRPr="001505F2">
        <w:rPr>
          <w:rFonts w:asciiTheme="majorHAnsi" w:eastAsia="Arial" w:hAnsiTheme="majorHAnsi" w:cstheme="majorHAns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E157AB5"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32FEBF8C" w14:textId="69C5D4B8" w:rsidR="00064262" w:rsidRPr="00E030B3" w:rsidRDefault="003408DD" w:rsidP="00064262">
      <w:pPr>
        <w:ind w:left="0" w:hanging="2"/>
        <w:jc w:val="both"/>
        <w:rPr>
          <w:rFonts w:asciiTheme="majorHAnsi" w:eastAsia="Calibri" w:hAnsiTheme="majorHAnsi" w:cstheme="majorHAnsi"/>
          <w:sz w:val="22"/>
          <w:szCs w:val="22"/>
        </w:rPr>
      </w:pPr>
      <w:r w:rsidRPr="001505F2">
        <w:rPr>
          <w:rFonts w:asciiTheme="majorHAnsi" w:eastAsia="Arial" w:hAnsiTheme="majorHAnsi" w:cstheme="majorHAnsi"/>
          <w:b/>
          <w:sz w:val="22"/>
          <w:szCs w:val="22"/>
        </w:rPr>
        <w:t>1</w:t>
      </w:r>
      <w:r w:rsidR="00B004C2">
        <w:rPr>
          <w:rFonts w:asciiTheme="majorHAnsi" w:eastAsia="Arial" w:hAnsiTheme="majorHAnsi" w:cstheme="majorHAnsi"/>
          <w:b/>
          <w:sz w:val="22"/>
          <w:szCs w:val="22"/>
        </w:rPr>
        <w:t>4</w:t>
      </w:r>
      <w:r w:rsidRPr="001505F2">
        <w:rPr>
          <w:rFonts w:asciiTheme="majorHAnsi" w:eastAsia="Arial" w:hAnsiTheme="majorHAnsi" w:cstheme="majorHAnsi"/>
          <w:b/>
          <w:sz w:val="22"/>
          <w:szCs w:val="22"/>
        </w:rPr>
        <w:t>.</w:t>
      </w:r>
      <w:r w:rsidR="00064262">
        <w:rPr>
          <w:rFonts w:asciiTheme="majorHAnsi" w:eastAsia="Arial" w:hAnsiTheme="majorHAnsi" w:cstheme="majorHAnsi"/>
          <w:b/>
          <w:sz w:val="22"/>
          <w:szCs w:val="22"/>
        </w:rPr>
        <w:t>-</w:t>
      </w:r>
      <w:r w:rsidRPr="00F15685">
        <w:rPr>
          <w:rFonts w:asciiTheme="majorHAnsi" w:eastAsia="Arial" w:hAnsiTheme="majorHAnsi" w:cstheme="majorHAnsi"/>
          <w:b/>
          <w:sz w:val="22"/>
          <w:szCs w:val="22"/>
        </w:rPr>
        <w:t>:</w:t>
      </w:r>
      <w:r w:rsidRPr="00F15685">
        <w:rPr>
          <w:rFonts w:asciiTheme="majorHAnsi" w:eastAsia="Arial" w:hAnsiTheme="majorHAnsi" w:cstheme="majorHAnsi"/>
          <w:sz w:val="22"/>
          <w:szCs w:val="22"/>
        </w:rPr>
        <w:t xml:space="preserve"> </w:t>
      </w:r>
      <w:r w:rsidR="00064262" w:rsidRPr="00E030B3">
        <w:rPr>
          <w:rFonts w:asciiTheme="majorHAnsi" w:eastAsia="Calibri" w:hAnsiTheme="majorHAnsi" w:cstheme="majorHAnsi"/>
          <w:b/>
          <w:sz w:val="22"/>
          <w:szCs w:val="22"/>
        </w:rPr>
        <w:t>ACTA DE RECEPCIÓN DEFINITIVA DE LA PRESTACIÓN DEL SERVICIO:</w:t>
      </w:r>
      <w:r w:rsidR="00064262" w:rsidRPr="00E030B3">
        <w:rPr>
          <w:rFonts w:asciiTheme="majorHAnsi" w:eastAsia="Calibri" w:hAnsiTheme="majorHAnsi" w:cstheme="majorHAnsi"/>
          <w:sz w:val="22"/>
          <w:szCs w:val="22"/>
        </w:rPr>
        <w:t xml:space="preserve"> Una vez </w:t>
      </w:r>
      <w:r w:rsidR="00064262">
        <w:rPr>
          <w:rFonts w:asciiTheme="majorHAnsi" w:eastAsia="Calibri" w:hAnsiTheme="majorHAnsi" w:cstheme="majorHAnsi"/>
          <w:sz w:val="22"/>
          <w:szCs w:val="22"/>
        </w:rPr>
        <w:t xml:space="preserve">activadas las licencias </w:t>
      </w:r>
      <w:r w:rsidR="00064262" w:rsidRPr="00E030B3">
        <w:rPr>
          <w:rFonts w:asciiTheme="majorHAnsi" w:eastAsia="Calibri" w:hAnsiTheme="majorHAnsi" w:cstheme="majorHAnsi"/>
          <w:sz w:val="22"/>
          <w:szCs w:val="22"/>
        </w:rPr>
        <w:t>solicitad</w:t>
      </w:r>
      <w:r w:rsidR="00064262">
        <w:rPr>
          <w:rFonts w:asciiTheme="majorHAnsi" w:eastAsia="Calibri" w:hAnsiTheme="majorHAnsi" w:cstheme="majorHAnsi"/>
          <w:sz w:val="22"/>
          <w:szCs w:val="22"/>
        </w:rPr>
        <w:t>a</w:t>
      </w:r>
      <w:r w:rsidR="00064262" w:rsidRPr="00E030B3">
        <w:rPr>
          <w:rFonts w:asciiTheme="majorHAnsi" w:eastAsia="Calibri" w:hAnsiTheme="majorHAnsi" w:cstheme="majorHAnsi"/>
          <w:sz w:val="22"/>
          <w:szCs w:val="22"/>
        </w:rPr>
        <w:t xml:space="preserve">s en la Orden de Compra y, previa conformidad del área requirente, la Comisión de Recepción Definitiva emitirá el ACTA DE RECEPCIÓN DEFINITIVA correspondiente. </w:t>
      </w:r>
      <w:r w:rsidR="00064262" w:rsidRPr="00E030B3">
        <w:rPr>
          <w:rFonts w:asciiTheme="majorHAnsi" w:eastAsia="Calibri" w:hAnsiTheme="majorHAnsi" w:cstheme="majorHAnsi"/>
          <w:b/>
          <w:sz w:val="22"/>
          <w:szCs w:val="22"/>
        </w:rPr>
        <w:t>La recepción definitiva se otorgará dentro de los DIEZ (10) días</w:t>
      </w:r>
      <w:r w:rsidR="00064262" w:rsidRPr="00E030B3">
        <w:rPr>
          <w:rFonts w:asciiTheme="majorHAnsi" w:eastAsia="Calibri" w:hAnsiTheme="majorHAnsi" w:cstheme="majorHAnsi"/>
          <w:sz w:val="22"/>
          <w:szCs w:val="22"/>
        </w:rPr>
        <w:t xml:space="preserve">, los que se contarán a partir del día hábil inmediato siguiente al de la fecha de </w:t>
      </w:r>
      <w:proofErr w:type="spellStart"/>
      <w:r w:rsidR="00064262" w:rsidRPr="00E030B3">
        <w:rPr>
          <w:rFonts w:asciiTheme="majorHAnsi" w:eastAsia="Calibri" w:hAnsiTheme="majorHAnsi" w:cstheme="majorHAnsi"/>
          <w:sz w:val="22"/>
          <w:szCs w:val="22"/>
        </w:rPr>
        <w:t>de</w:t>
      </w:r>
      <w:proofErr w:type="spellEnd"/>
      <w:r w:rsidR="00064262" w:rsidRPr="00E030B3">
        <w:rPr>
          <w:rFonts w:asciiTheme="majorHAnsi" w:eastAsia="Calibri" w:hAnsiTheme="majorHAnsi" w:cstheme="majorHAnsi"/>
          <w:sz w:val="22"/>
          <w:szCs w:val="22"/>
        </w:rPr>
        <w:t xml:space="preserve"> prestados los servicios. En caso de silencio, una vez vencido dicho plazo, el proveedor podrá intimar la recepción. Si la dependencia no se expidiera dentro de los DIEZ (10) días siguientes al de la recepción de la intimación, servicios se tendrán por recibidos de conformidad, pudiendo solicitarse la emisión sin más trámite del Acta correspondiente.</w:t>
      </w:r>
    </w:p>
    <w:p w14:paraId="72073CA4" w14:textId="77777777" w:rsidR="00064262" w:rsidRPr="00E030B3" w:rsidRDefault="00064262" w:rsidP="00064262">
      <w:pPr>
        <w:ind w:left="0" w:hanging="2"/>
        <w:jc w:val="both"/>
        <w:rPr>
          <w:rFonts w:asciiTheme="majorHAnsi" w:eastAsia="Calibri" w:hAnsiTheme="majorHAnsi" w:cstheme="majorHAnsi"/>
          <w:sz w:val="22"/>
          <w:szCs w:val="22"/>
        </w:rPr>
      </w:pPr>
    </w:p>
    <w:p w14:paraId="1AAE572B" w14:textId="77777777" w:rsidR="00064262" w:rsidRPr="00E030B3" w:rsidRDefault="00064262" w:rsidP="00064262">
      <w:pPr>
        <w:ind w:left="0" w:hanging="2"/>
        <w:jc w:val="both"/>
        <w:rPr>
          <w:rFonts w:asciiTheme="majorHAnsi" w:hAnsiTheme="majorHAnsi" w:cstheme="majorHAnsi"/>
          <w:sz w:val="22"/>
          <w:szCs w:val="22"/>
        </w:rPr>
      </w:pPr>
      <w:r w:rsidRPr="00E030B3">
        <w:rPr>
          <w:rFonts w:asciiTheme="majorHAnsi" w:eastAsia="Calibri" w:hAnsiTheme="majorHAnsi" w:cstheme="majorHAnsi"/>
          <w:sz w:val="22"/>
          <w:szCs w:val="22"/>
        </w:rPr>
        <w:t xml:space="preserve">La Comisión de Recepción Definitiva se comunicará con el proveedor para remitirle el acta de recepción correspondiente. Esta comunicación se realizará por mail según los datos que se consignen en el </w:t>
      </w:r>
      <w:r w:rsidRPr="00E030B3">
        <w:rPr>
          <w:rFonts w:asciiTheme="majorHAnsi" w:eastAsia="Calibri" w:hAnsiTheme="majorHAnsi" w:cstheme="majorHAnsi"/>
          <w:b/>
          <w:sz w:val="22"/>
          <w:szCs w:val="22"/>
        </w:rPr>
        <w:t>ANEXO III: COMUNICACIONES.</w:t>
      </w:r>
    </w:p>
    <w:p w14:paraId="67FFA628" w14:textId="2D52BC34" w:rsidR="009166B9" w:rsidRPr="001505F2" w:rsidRDefault="009166B9" w:rsidP="00064262">
      <w:pPr>
        <w:ind w:left="0" w:hanging="2"/>
        <w:jc w:val="both"/>
        <w:rPr>
          <w:rFonts w:asciiTheme="majorHAnsi" w:eastAsia="Arial" w:hAnsiTheme="majorHAnsi" w:cstheme="majorHAnsi"/>
          <w:sz w:val="22"/>
          <w:szCs w:val="22"/>
        </w:rPr>
      </w:pPr>
    </w:p>
    <w:p w14:paraId="3D90A178" w14:textId="42591158" w:rsidR="00064262" w:rsidRPr="00E030B3" w:rsidRDefault="003408DD" w:rsidP="00064262">
      <w:pPr>
        <w:ind w:left="0" w:hanging="2"/>
        <w:jc w:val="both"/>
        <w:rPr>
          <w:rFonts w:asciiTheme="majorHAnsi" w:eastAsia="Calibri" w:hAnsiTheme="majorHAnsi" w:cstheme="majorHAnsi"/>
          <w:sz w:val="22"/>
          <w:szCs w:val="22"/>
        </w:rPr>
      </w:pPr>
      <w:bookmarkStart w:id="7" w:name="_heading=h.3dy6vkm" w:colFirst="0" w:colLast="0"/>
      <w:bookmarkEnd w:id="7"/>
      <w:r w:rsidRPr="001505F2">
        <w:rPr>
          <w:rFonts w:asciiTheme="majorHAnsi" w:eastAsia="Arial" w:hAnsiTheme="majorHAnsi" w:cstheme="majorHAnsi"/>
          <w:b/>
          <w:sz w:val="22"/>
          <w:szCs w:val="22"/>
        </w:rPr>
        <w:t>1</w:t>
      </w:r>
      <w:r w:rsidR="00B004C2">
        <w:rPr>
          <w:rFonts w:asciiTheme="majorHAnsi" w:eastAsia="Arial" w:hAnsiTheme="majorHAnsi" w:cstheme="majorHAnsi"/>
          <w:b/>
          <w:sz w:val="22"/>
          <w:szCs w:val="22"/>
        </w:rPr>
        <w:t>5</w:t>
      </w:r>
      <w:r w:rsidRPr="001505F2">
        <w:rPr>
          <w:rFonts w:asciiTheme="majorHAnsi" w:eastAsia="Arial" w:hAnsiTheme="majorHAnsi" w:cstheme="majorHAnsi"/>
          <w:b/>
          <w:sz w:val="22"/>
          <w:szCs w:val="22"/>
        </w:rPr>
        <w:t xml:space="preserve">.-FACTURACION Y </w:t>
      </w:r>
      <w:r w:rsidRPr="00F15685">
        <w:rPr>
          <w:rFonts w:asciiTheme="majorHAnsi" w:eastAsia="Arial" w:hAnsiTheme="majorHAnsi" w:cstheme="majorHAnsi"/>
          <w:b/>
          <w:sz w:val="22"/>
          <w:szCs w:val="22"/>
        </w:rPr>
        <w:t>PAGO</w:t>
      </w:r>
      <w:r w:rsidRPr="00F15685">
        <w:rPr>
          <w:rFonts w:asciiTheme="majorHAnsi" w:eastAsia="Arial" w:hAnsiTheme="majorHAnsi" w:cstheme="majorHAnsi"/>
          <w:sz w:val="22"/>
          <w:szCs w:val="22"/>
        </w:rPr>
        <w:t xml:space="preserve">: </w:t>
      </w:r>
      <w:r w:rsidR="00064262" w:rsidRPr="00C364E9">
        <w:rPr>
          <w:rFonts w:asciiTheme="majorHAnsi" w:eastAsia="Calibri" w:hAnsiTheme="majorHAnsi" w:cstheme="majorHAnsi"/>
          <w:color w:val="000000"/>
          <w:sz w:val="22"/>
          <w:szCs w:val="22"/>
        </w:rPr>
        <w:t xml:space="preserve">Está previsto un pago anticipado del CIEN POR CIENTO (100%) del monto total adjudicado, que se abonara dentro de los DIEZ (10) días de la correcta presentación de la CONTRAGARANTÍA POR ANTICIPO FINANCIERO (Ver Cláusula N°6), junto con la factura por el monto de dicho anticipo y orden de compra correspondientes, al correo </w:t>
      </w:r>
      <w:hyperlink r:id="rId12">
        <w:r w:rsidR="00064262" w:rsidRPr="00C364E9">
          <w:rPr>
            <w:rFonts w:asciiTheme="majorHAnsi" w:eastAsia="Calibri" w:hAnsiTheme="majorHAnsi" w:cstheme="majorHAnsi"/>
            <w:color w:val="0000FF"/>
            <w:sz w:val="22"/>
            <w:szCs w:val="22"/>
            <w:u w:val="single"/>
          </w:rPr>
          <w:t>rdefinitiva@unsam.edu.ar</w:t>
        </w:r>
      </w:hyperlink>
      <w:r w:rsidR="00064262" w:rsidRPr="00C364E9">
        <w:rPr>
          <w:rFonts w:asciiTheme="majorHAnsi" w:eastAsia="Calibri" w:hAnsiTheme="majorHAnsi" w:cstheme="majorHAnsi"/>
          <w:color w:val="0000FF"/>
          <w:sz w:val="22"/>
          <w:szCs w:val="22"/>
          <w:u w:val="single"/>
        </w:rPr>
        <w:t>.</w:t>
      </w:r>
    </w:p>
    <w:p w14:paraId="708F4FCF" w14:textId="77777777" w:rsidR="00064262" w:rsidRPr="00E030B3" w:rsidRDefault="00064262" w:rsidP="00064262">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44F5A286" w14:textId="77777777" w:rsidR="00064262" w:rsidRPr="004D3A2E" w:rsidRDefault="00064262" w:rsidP="00064262">
      <w:pPr>
        <w:pStyle w:val="Textoindependiente"/>
        <w:spacing w:before="57"/>
        <w:ind w:left="0" w:hanging="2"/>
        <w:rPr>
          <w:rFonts w:asciiTheme="majorHAnsi" w:eastAsia="Calibri" w:hAnsiTheme="majorHAnsi" w:cstheme="majorHAnsi"/>
          <w:color w:val="000000"/>
          <w:sz w:val="22"/>
          <w:szCs w:val="22"/>
        </w:rPr>
      </w:pPr>
      <w:bookmarkStart w:id="8" w:name="_heading=h.1t3h5sf" w:colFirst="0" w:colLast="0"/>
      <w:bookmarkEnd w:id="8"/>
      <w:r w:rsidRPr="004D3A2E">
        <w:rPr>
          <w:rFonts w:asciiTheme="majorHAnsi" w:eastAsia="Calibri" w:hAnsiTheme="majorHAnsi" w:cstheme="majorHAnsi"/>
          <w:color w:val="000000"/>
          <w:sz w:val="22"/>
          <w:szCs w:val="22"/>
        </w:rPr>
        <w:t>Si se hiciere alguna observación a la documentación presentada, la misma será comunicada al correo electrónico informado en el anexo pertinente. Ello provocará la interrupción del plazo de pago.</w:t>
      </w:r>
    </w:p>
    <w:p w14:paraId="1E68BEEE" w14:textId="77777777" w:rsidR="00064262" w:rsidRPr="004D3A2E" w:rsidRDefault="00064262" w:rsidP="00064262">
      <w:pPr>
        <w:pStyle w:val="Textoindependiente"/>
        <w:spacing w:before="1"/>
        <w:ind w:left="0" w:hanging="2"/>
        <w:rPr>
          <w:rFonts w:asciiTheme="majorHAnsi" w:eastAsia="Calibri" w:hAnsiTheme="majorHAnsi" w:cstheme="majorHAnsi"/>
          <w:color w:val="000000"/>
          <w:sz w:val="22"/>
          <w:szCs w:val="22"/>
        </w:rPr>
      </w:pPr>
      <w:r w:rsidRPr="004D3A2E">
        <w:rPr>
          <w:rFonts w:asciiTheme="majorHAnsi" w:eastAsia="Calibri" w:hAnsiTheme="majorHAnsi" w:cstheme="majorHAnsi"/>
          <w:color w:val="000000"/>
          <w:sz w:val="22"/>
          <w:szCs w:val="22"/>
        </w:rPr>
        <w:t xml:space="preserve">La factura junto con la CONTRAGARANTIA POR ANTICIPO FINANCIERO y copia de la Orden de Compra, deberá enviarse a la dirección de correo electrónico </w:t>
      </w:r>
      <w:hyperlink r:id="rId13">
        <w:r w:rsidRPr="004D3A2E">
          <w:rPr>
            <w:rFonts w:asciiTheme="majorHAnsi" w:eastAsia="Calibri" w:hAnsiTheme="majorHAnsi" w:cstheme="majorHAnsi"/>
            <w:color w:val="000000"/>
            <w:sz w:val="22"/>
            <w:szCs w:val="22"/>
          </w:rPr>
          <w:t>rdefinitiva@unsam.edu.ar.</w:t>
        </w:r>
      </w:hyperlink>
    </w:p>
    <w:p w14:paraId="3371788B" w14:textId="77777777" w:rsidR="00064262" w:rsidRPr="004D3A2E" w:rsidRDefault="00064262" w:rsidP="00064262">
      <w:pPr>
        <w:pStyle w:val="Textoindependiente"/>
        <w:spacing w:before="5"/>
        <w:ind w:left="0" w:hanging="2"/>
        <w:rPr>
          <w:rFonts w:asciiTheme="majorHAnsi" w:eastAsia="Calibri" w:hAnsiTheme="majorHAnsi" w:cstheme="majorHAnsi"/>
          <w:color w:val="000000"/>
          <w:sz w:val="22"/>
          <w:szCs w:val="22"/>
        </w:rPr>
      </w:pPr>
    </w:p>
    <w:p w14:paraId="232A3C4C" w14:textId="77777777" w:rsidR="00064262" w:rsidRPr="004D3A2E" w:rsidRDefault="00064262" w:rsidP="00064262">
      <w:pPr>
        <w:pStyle w:val="Textoindependiente"/>
        <w:spacing w:before="56"/>
        <w:ind w:left="0" w:hanging="2"/>
        <w:rPr>
          <w:rFonts w:asciiTheme="majorHAnsi" w:eastAsia="Calibri" w:hAnsiTheme="majorHAnsi" w:cstheme="majorHAnsi"/>
          <w:color w:val="000000"/>
          <w:sz w:val="22"/>
          <w:szCs w:val="22"/>
        </w:rPr>
      </w:pPr>
      <w:r w:rsidRPr="004D3A2E">
        <w:rPr>
          <w:rFonts w:asciiTheme="majorHAnsi" w:eastAsia="Calibri" w:hAnsiTheme="majorHAnsi" w:cstheme="majorHAnsi"/>
          <w:color w:val="000000"/>
          <w:sz w:val="22"/>
          <w:szCs w:val="22"/>
        </w:rPr>
        <w:lastRenderedPageBreak/>
        <w:t>En cada factura deberá constar:</w:t>
      </w:r>
    </w:p>
    <w:p w14:paraId="196F2BF2" w14:textId="77777777" w:rsidR="00BB5CA8" w:rsidRDefault="00064262" w:rsidP="00BB5CA8">
      <w:pPr>
        <w:pStyle w:val="Prrafodelista"/>
        <w:widowControl w:val="0"/>
        <w:numPr>
          <w:ilvl w:val="0"/>
          <w:numId w:val="9"/>
        </w:numPr>
        <w:tabs>
          <w:tab w:val="left" w:pos="2081"/>
          <w:tab w:val="left" w:pos="2082"/>
        </w:tabs>
        <w:suppressAutoHyphens w:val="0"/>
        <w:autoSpaceDE w:val="0"/>
        <w:autoSpaceDN w:val="0"/>
        <w:spacing w:before="1" w:line="240" w:lineRule="auto"/>
        <w:ind w:leftChars="0" w:firstLineChars="0"/>
        <w:textDirection w:val="lrTb"/>
        <w:textAlignment w:val="auto"/>
        <w:outlineLvl w:val="9"/>
        <w:rPr>
          <w:rFonts w:asciiTheme="majorHAnsi" w:eastAsia="Calibri" w:hAnsiTheme="majorHAnsi" w:cstheme="majorHAnsi"/>
          <w:color w:val="000000"/>
          <w:sz w:val="22"/>
          <w:szCs w:val="22"/>
        </w:rPr>
      </w:pPr>
      <w:r w:rsidRPr="004D3A2E">
        <w:rPr>
          <w:rFonts w:asciiTheme="majorHAnsi" w:eastAsia="Calibri" w:hAnsiTheme="majorHAnsi" w:cstheme="majorHAnsi"/>
          <w:color w:val="000000"/>
          <w:sz w:val="22"/>
          <w:szCs w:val="22"/>
        </w:rPr>
        <w:t>Número y ejercicio de la Orden de Compra que corresponda.</w:t>
      </w:r>
    </w:p>
    <w:p w14:paraId="09B32F01" w14:textId="77777777" w:rsidR="00BB5CA8" w:rsidRDefault="00064262" w:rsidP="00BB5CA8">
      <w:pPr>
        <w:pStyle w:val="Prrafodelista"/>
        <w:widowControl w:val="0"/>
        <w:numPr>
          <w:ilvl w:val="0"/>
          <w:numId w:val="9"/>
        </w:numPr>
        <w:tabs>
          <w:tab w:val="left" w:pos="2081"/>
          <w:tab w:val="left" w:pos="2082"/>
        </w:tabs>
        <w:suppressAutoHyphens w:val="0"/>
        <w:autoSpaceDE w:val="0"/>
        <w:autoSpaceDN w:val="0"/>
        <w:spacing w:before="1" w:line="240" w:lineRule="auto"/>
        <w:ind w:leftChars="0" w:firstLineChars="0"/>
        <w:textDirection w:val="lrTb"/>
        <w:textAlignment w:val="auto"/>
        <w:outlineLvl w:val="9"/>
        <w:rPr>
          <w:rFonts w:asciiTheme="majorHAnsi" w:eastAsia="Calibri" w:hAnsiTheme="majorHAnsi" w:cstheme="majorHAnsi"/>
          <w:color w:val="000000"/>
          <w:sz w:val="22"/>
          <w:szCs w:val="22"/>
        </w:rPr>
      </w:pPr>
      <w:r w:rsidRPr="00BB5CA8">
        <w:rPr>
          <w:rFonts w:asciiTheme="majorHAnsi" w:eastAsia="Calibri" w:hAnsiTheme="majorHAnsi" w:cstheme="majorHAnsi"/>
          <w:color w:val="000000"/>
          <w:sz w:val="22"/>
          <w:szCs w:val="22"/>
        </w:rPr>
        <w:t>Renglón/es facturados.</w:t>
      </w:r>
    </w:p>
    <w:p w14:paraId="56F61746" w14:textId="77777777" w:rsidR="00BB5CA8" w:rsidRDefault="00064262" w:rsidP="00BB5CA8">
      <w:pPr>
        <w:pStyle w:val="Prrafodelista"/>
        <w:widowControl w:val="0"/>
        <w:numPr>
          <w:ilvl w:val="0"/>
          <w:numId w:val="9"/>
        </w:numPr>
        <w:tabs>
          <w:tab w:val="left" w:pos="2081"/>
          <w:tab w:val="left" w:pos="2082"/>
        </w:tabs>
        <w:suppressAutoHyphens w:val="0"/>
        <w:autoSpaceDE w:val="0"/>
        <w:autoSpaceDN w:val="0"/>
        <w:spacing w:before="1" w:line="240" w:lineRule="auto"/>
        <w:ind w:leftChars="0" w:firstLineChars="0"/>
        <w:textDirection w:val="lrTb"/>
        <w:textAlignment w:val="auto"/>
        <w:outlineLvl w:val="9"/>
        <w:rPr>
          <w:rFonts w:asciiTheme="majorHAnsi" w:eastAsia="Calibri" w:hAnsiTheme="majorHAnsi" w:cstheme="majorHAnsi"/>
          <w:color w:val="000000"/>
          <w:sz w:val="22"/>
          <w:szCs w:val="22"/>
        </w:rPr>
      </w:pPr>
      <w:r w:rsidRPr="00BB5CA8">
        <w:rPr>
          <w:rFonts w:asciiTheme="majorHAnsi" w:eastAsia="Calibri" w:hAnsiTheme="majorHAnsi" w:cstheme="majorHAnsi"/>
          <w:color w:val="000000"/>
          <w:sz w:val="22"/>
          <w:szCs w:val="22"/>
        </w:rPr>
        <w:t>Breve descripción del renglón/es facturado/s.</w:t>
      </w:r>
    </w:p>
    <w:p w14:paraId="5229B029" w14:textId="77777777" w:rsidR="00BB5CA8" w:rsidRDefault="00064262" w:rsidP="00BB5CA8">
      <w:pPr>
        <w:pStyle w:val="Prrafodelista"/>
        <w:widowControl w:val="0"/>
        <w:numPr>
          <w:ilvl w:val="0"/>
          <w:numId w:val="9"/>
        </w:numPr>
        <w:tabs>
          <w:tab w:val="left" w:pos="2081"/>
          <w:tab w:val="left" w:pos="2082"/>
        </w:tabs>
        <w:suppressAutoHyphens w:val="0"/>
        <w:autoSpaceDE w:val="0"/>
        <w:autoSpaceDN w:val="0"/>
        <w:spacing w:before="1" w:line="240" w:lineRule="auto"/>
        <w:ind w:leftChars="0" w:firstLineChars="0"/>
        <w:textDirection w:val="lrTb"/>
        <w:textAlignment w:val="auto"/>
        <w:outlineLvl w:val="9"/>
        <w:rPr>
          <w:rFonts w:asciiTheme="majorHAnsi" w:eastAsia="Calibri" w:hAnsiTheme="majorHAnsi" w:cstheme="majorHAnsi"/>
          <w:color w:val="000000"/>
          <w:sz w:val="22"/>
          <w:szCs w:val="22"/>
        </w:rPr>
      </w:pPr>
      <w:r w:rsidRPr="00BB5CA8">
        <w:rPr>
          <w:rFonts w:asciiTheme="majorHAnsi" w:eastAsia="Calibri" w:hAnsiTheme="majorHAnsi" w:cstheme="majorHAnsi"/>
          <w:color w:val="000000"/>
          <w:sz w:val="22"/>
          <w:szCs w:val="22"/>
        </w:rPr>
        <w:t>Monto unitario y total.</w:t>
      </w:r>
    </w:p>
    <w:p w14:paraId="36133529" w14:textId="0C05B627" w:rsidR="00064262" w:rsidRPr="00BB5CA8" w:rsidRDefault="00064262" w:rsidP="00BB5CA8">
      <w:pPr>
        <w:pStyle w:val="Prrafodelista"/>
        <w:widowControl w:val="0"/>
        <w:numPr>
          <w:ilvl w:val="0"/>
          <w:numId w:val="9"/>
        </w:numPr>
        <w:tabs>
          <w:tab w:val="left" w:pos="2081"/>
          <w:tab w:val="left" w:pos="2082"/>
        </w:tabs>
        <w:suppressAutoHyphens w:val="0"/>
        <w:autoSpaceDE w:val="0"/>
        <w:autoSpaceDN w:val="0"/>
        <w:spacing w:before="1" w:line="240" w:lineRule="auto"/>
        <w:ind w:leftChars="0" w:firstLineChars="0"/>
        <w:textDirection w:val="lrTb"/>
        <w:textAlignment w:val="auto"/>
        <w:outlineLvl w:val="9"/>
        <w:rPr>
          <w:rFonts w:asciiTheme="majorHAnsi" w:eastAsia="Calibri" w:hAnsiTheme="majorHAnsi" w:cstheme="majorHAnsi"/>
          <w:color w:val="000000"/>
          <w:sz w:val="22"/>
          <w:szCs w:val="22"/>
        </w:rPr>
      </w:pPr>
      <w:r w:rsidRPr="00BB5CA8">
        <w:rPr>
          <w:rFonts w:asciiTheme="majorHAnsi" w:eastAsia="Calibri" w:hAnsiTheme="majorHAnsi" w:cstheme="majorHAnsi"/>
          <w:color w:val="000000"/>
          <w:sz w:val="22"/>
          <w:szCs w:val="22"/>
        </w:rPr>
        <w:t>Alícuota de IVA correspondiente.</w:t>
      </w:r>
    </w:p>
    <w:p w14:paraId="19EB31F3" w14:textId="77777777" w:rsidR="00064262" w:rsidRDefault="00064262" w:rsidP="00064262">
      <w:pPr>
        <w:pStyle w:val="Textoindependiente"/>
        <w:ind w:left="0" w:hanging="2"/>
      </w:pPr>
    </w:p>
    <w:p w14:paraId="6EE7F8C3" w14:textId="77777777" w:rsidR="00064262" w:rsidRPr="004D3A2E" w:rsidRDefault="00064262" w:rsidP="00064262">
      <w:pPr>
        <w:pStyle w:val="Ttulo1"/>
        <w:ind w:left="0" w:hanging="2"/>
        <w:jc w:val="both"/>
        <w:rPr>
          <w:rFonts w:asciiTheme="majorHAnsi" w:eastAsia="Calibri" w:hAnsiTheme="majorHAnsi" w:cstheme="majorHAnsi"/>
          <w:bCs w:val="0"/>
          <w:lang w:eastAsia="es-ES"/>
        </w:rPr>
      </w:pPr>
      <w:r w:rsidRPr="004D3A2E">
        <w:rPr>
          <w:rFonts w:asciiTheme="majorHAnsi" w:eastAsia="Calibri" w:hAnsiTheme="majorHAnsi" w:cstheme="majorHAnsi"/>
          <w:bCs w:val="0"/>
          <w:lang w:eastAsia="es-ES"/>
        </w:rPr>
        <w:t>Esta Universidad reviste el carácter de “IVA EXENTO”, además de ser agente de Retención de IVA y ganancias. En caso de que el oferente esté exento, deberá</w:t>
      </w:r>
      <w:r>
        <w:rPr>
          <w:spacing w:val="9"/>
        </w:rPr>
        <w:t xml:space="preserve"> </w:t>
      </w:r>
      <w:r w:rsidRPr="004D3A2E">
        <w:rPr>
          <w:rFonts w:asciiTheme="majorHAnsi" w:eastAsia="Calibri" w:hAnsiTheme="majorHAnsi" w:cstheme="majorHAnsi"/>
          <w:bCs w:val="0"/>
          <w:lang w:eastAsia="es-ES"/>
        </w:rPr>
        <w:t>adjuntar la documentación al presentar la factura</w:t>
      </w:r>
      <w:r>
        <w:rPr>
          <w:rFonts w:asciiTheme="majorHAnsi" w:eastAsia="Calibri" w:hAnsiTheme="majorHAnsi" w:cstheme="majorHAnsi"/>
          <w:bCs w:val="0"/>
          <w:lang w:eastAsia="es-ES"/>
        </w:rPr>
        <w:t>.</w:t>
      </w:r>
    </w:p>
    <w:p w14:paraId="1900AE68" w14:textId="543F479A" w:rsidR="009166B9" w:rsidRPr="001505F2" w:rsidRDefault="003408DD" w:rsidP="00064262">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w:t>
      </w:r>
    </w:p>
    <w:p w14:paraId="4A2F7F1B" w14:textId="32CAD308" w:rsidR="009166B9" w:rsidRPr="001505F2" w:rsidRDefault="003408DD">
      <w:pPr>
        <w:ind w:left="0" w:hanging="2"/>
        <w:jc w:val="both"/>
        <w:rPr>
          <w:rFonts w:asciiTheme="majorHAnsi" w:eastAsia="Arial" w:hAnsiTheme="majorHAnsi" w:cstheme="majorHAnsi"/>
          <w:b/>
          <w:sz w:val="22"/>
          <w:szCs w:val="22"/>
        </w:rPr>
      </w:pPr>
      <w:r w:rsidRPr="001505F2">
        <w:rPr>
          <w:rFonts w:asciiTheme="majorHAnsi" w:eastAsia="Arial" w:hAnsiTheme="majorHAnsi" w:cstheme="majorHAnsi"/>
          <w:b/>
          <w:sz w:val="22"/>
          <w:szCs w:val="22"/>
        </w:rPr>
        <w:t>En caso de que l</w:t>
      </w:r>
      <w:r w:rsidR="00064262">
        <w:rPr>
          <w:rFonts w:asciiTheme="majorHAnsi" w:eastAsia="Arial" w:hAnsiTheme="majorHAnsi" w:cstheme="majorHAnsi"/>
          <w:b/>
          <w:sz w:val="22"/>
          <w:szCs w:val="22"/>
        </w:rPr>
        <w:t>as licencias</w:t>
      </w:r>
      <w:r w:rsidRPr="001505F2">
        <w:rPr>
          <w:rFonts w:asciiTheme="majorHAnsi" w:eastAsia="Arial" w:hAnsiTheme="majorHAnsi" w:cstheme="majorHAnsi"/>
          <w:b/>
          <w:sz w:val="22"/>
          <w:szCs w:val="22"/>
        </w:rPr>
        <w:t xml:space="preserve"> adjudicad</w:t>
      </w:r>
      <w:r w:rsidR="00064262">
        <w:rPr>
          <w:rFonts w:asciiTheme="majorHAnsi" w:eastAsia="Arial" w:hAnsiTheme="majorHAnsi" w:cstheme="majorHAnsi"/>
          <w:b/>
          <w:sz w:val="22"/>
          <w:szCs w:val="22"/>
        </w:rPr>
        <w:t>as</w:t>
      </w:r>
      <w:r w:rsidRPr="001505F2">
        <w:rPr>
          <w:rFonts w:asciiTheme="majorHAnsi" w:eastAsia="Arial" w:hAnsiTheme="majorHAnsi" w:cstheme="majorHAnsi"/>
          <w:b/>
          <w:sz w:val="22"/>
          <w:szCs w:val="22"/>
        </w:rPr>
        <w:t xml:space="preserve"> estén alcanzad</w:t>
      </w:r>
      <w:r w:rsidR="00064262">
        <w:rPr>
          <w:rFonts w:asciiTheme="majorHAnsi" w:eastAsia="Arial" w:hAnsiTheme="majorHAnsi" w:cstheme="majorHAnsi"/>
          <w:b/>
          <w:sz w:val="22"/>
          <w:szCs w:val="22"/>
        </w:rPr>
        <w:t>a</w:t>
      </w:r>
      <w:r w:rsidRPr="001505F2">
        <w:rPr>
          <w:rFonts w:asciiTheme="majorHAnsi" w:eastAsia="Arial" w:hAnsiTheme="majorHAnsi" w:cstheme="majorHAnsi"/>
          <w:b/>
          <w:sz w:val="22"/>
          <w:szCs w:val="22"/>
        </w:rPr>
        <w:t>s por la alícuota diferencial del IVA, solicitamos tenga a bien indicarlo al momento de presentar su factura. De otra manera, en caso de corresponder se retendrá la alícuota general.</w:t>
      </w:r>
    </w:p>
    <w:p w14:paraId="1B2C18E9" w14:textId="77777777" w:rsidR="009166B9" w:rsidRPr="001505F2" w:rsidRDefault="009166B9">
      <w:pPr>
        <w:ind w:left="0" w:hanging="2"/>
        <w:jc w:val="both"/>
        <w:rPr>
          <w:rFonts w:asciiTheme="majorHAnsi" w:eastAsia="Arial" w:hAnsiTheme="majorHAnsi" w:cstheme="majorHAnsi"/>
          <w:b/>
          <w:sz w:val="22"/>
          <w:szCs w:val="22"/>
        </w:rPr>
      </w:pPr>
    </w:p>
    <w:p w14:paraId="05C45DEB"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El pago se efectuará </w:t>
      </w:r>
      <w:r w:rsidRPr="001505F2">
        <w:rPr>
          <w:rFonts w:asciiTheme="majorHAnsi" w:eastAsia="Arial" w:hAnsiTheme="majorHAnsi" w:cstheme="majorHAnsi"/>
          <w:b/>
          <w:sz w:val="22"/>
          <w:szCs w:val="22"/>
        </w:rPr>
        <w:t xml:space="preserve">mediante transferencia bancaria, según los datos consignados en el ANEXO IV: DATOS BANCARIOS. </w:t>
      </w:r>
      <w:r w:rsidRPr="001505F2">
        <w:rPr>
          <w:rFonts w:asciiTheme="majorHAnsi" w:eastAsia="Arial" w:hAnsiTheme="majorHAnsi" w:cstheme="majorHAnsi"/>
          <w:sz w:val="22"/>
          <w:szCs w:val="22"/>
        </w:rPr>
        <w:t>La confirmación de la operación será enviada al correo electrónico indicado en dicho Anexo.</w:t>
      </w:r>
      <w:r w:rsidRPr="001505F2">
        <w:rPr>
          <w:rFonts w:asciiTheme="majorHAnsi" w:eastAsia="Arial" w:hAnsiTheme="majorHAnsi" w:cstheme="majorHAnsi"/>
          <w:b/>
          <w:sz w:val="22"/>
          <w:szCs w:val="22"/>
        </w:rPr>
        <w:t xml:space="preserve"> </w:t>
      </w:r>
    </w:p>
    <w:p w14:paraId="5953A77C" w14:textId="77777777" w:rsidR="009166B9" w:rsidRPr="001505F2" w:rsidRDefault="009166B9">
      <w:pPr>
        <w:ind w:left="0" w:hanging="2"/>
        <w:jc w:val="both"/>
        <w:rPr>
          <w:rFonts w:asciiTheme="majorHAnsi" w:eastAsia="Arial" w:hAnsiTheme="majorHAnsi" w:cstheme="majorHAnsi"/>
          <w:sz w:val="22"/>
          <w:szCs w:val="22"/>
        </w:rPr>
      </w:pPr>
    </w:p>
    <w:p w14:paraId="794D12D7" w14:textId="5A80A8B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1</w:t>
      </w:r>
      <w:r w:rsidR="00B004C2">
        <w:rPr>
          <w:rFonts w:asciiTheme="majorHAnsi" w:eastAsia="Arial" w:hAnsiTheme="majorHAnsi" w:cstheme="majorHAnsi"/>
          <w:b/>
          <w:sz w:val="22"/>
          <w:szCs w:val="22"/>
        </w:rPr>
        <w:t>6</w:t>
      </w:r>
      <w:r w:rsidRPr="001505F2">
        <w:rPr>
          <w:rFonts w:asciiTheme="majorHAnsi" w:eastAsia="Arial" w:hAnsiTheme="majorHAnsi" w:cstheme="majorHAnsi"/>
          <w:b/>
          <w:sz w:val="22"/>
          <w:szCs w:val="22"/>
        </w:rPr>
        <w:t>.-ORDEN DE PRELACIÓN:</w:t>
      </w:r>
      <w:r w:rsidRPr="001505F2">
        <w:rPr>
          <w:rFonts w:asciiTheme="majorHAnsi" w:eastAsia="Arial" w:hAnsiTheme="majorHAnsi" w:cstheme="majorHAns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1CD8B74C"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a) Decreto </w:t>
      </w:r>
      <w:proofErr w:type="gramStart"/>
      <w:r w:rsidRPr="001505F2">
        <w:rPr>
          <w:rFonts w:asciiTheme="majorHAnsi" w:eastAsia="Arial" w:hAnsiTheme="majorHAnsi" w:cstheme="majorHAnsi"/>
          <w:sz w:val="22"/>
          <w:szCs w:val="22"/>
        </w:rPr>
        <w:t>Delegado</w:t>
      </w:r>
      <w:proofErr w:type="gramEnd"/>
      <w:r w:rsidRPr="001505F2">
        <w:rPr>
          <w:rFonts w:asciiTheme="majorHAnsi" w:eastAsia="Arial" w:hAnsiTheme="majorHAnsi" w:cstheme="majorHAnsi"/>
          <w:sz w:val="22"/>
          <w:szCs w:val="22"/>
        </w:rPr>
        <w:t xml:space="preserve"> N°1023/01 y sus modificatorios y complementarios.</w:t>
      </w:r>
    </w:p>
    <w:p w14:paraId="40FC9562"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b) Las disposiciones del reglamento aprobado por el Decreto Nº1030/2016 junto con sus modificatorios, en los términos establecidos por las Resoluciones del Consejo Superior N°276/16, N°345/2020 y N°270/2022.</w:t>
      </w:r>
    </w:p>
    <w:p w14:paraId="34FBA1FA"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c) Las normas que se dicten en consecuencia del citado reglamento.</w:t>
      </w:r>
    </w:p>
    <w:p w14:paraId="3481B156"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d) El manual de procedimiento del Régimen de Contrataciones de la Administración Nacional que dicte la OFICINA NACIONAL DE CONTRATACIONES o las normas que dicte dicha Oficina Nacional en su carácter de órgano rector.</w:t>
      </w:r>
    </w:p>
    <w:p w14:paraId="6E7D0EF3"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e) El Pliego Único de Bases y Condiciones Generales.</w:t>
      </w:r>
    </w:p>
    <w:p w14:paraId="4EB370E5"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f) El Pliego de Bases y Condiciones Particulares aplicable.</w:t>
      </w:r>
    </w:p>
    <w:p w14:paraId="25871D15" w14:textId="77777777" w:rsidR="00F15685" w:rsidRDefault="003408DD" w:rsidP="00F15685">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g) La oferta.</w:t>
      </w:r>
    </w:p>
    <w:p w14:paraId="05B515B9" w14:textId="4B7382C6" w:rsidR="009166B9" w:rsidRPr="001505F2" w:rsidRDefault="00F15685" w:rsidP="00F15685">
      <w:pPr>
        <w:ind w:left="0" w:hanging="2"/>
        <w:jc w:val="both"/>
        <w:rPr>
          <w:rFonts w:asciiTheme="majorHAnsi" w:eastAsia="Arial" w:hAnsiTheme="majorHAnsi" w:cstheme="majorHAnsi"/>
          <w:sz w:val="22"/>
          <w:szCs w:val="22"/>
        </w:rPr>
      </w:pPr>
      <w:r>
        <w:rPr>
          <w:rFonts w:asciiTheme="majorHAnsi" w:eastAsia="Arial" w:hAnsiTheme="majorHAnsi" w:cstheme="majorHAnsi"/>
          <w:sz w:val="22"/>
          <w:szCs w:val="22"/>
        </w:rPr>
        <w:t>h</w:t>
      </w:r>
      <w:r w:rsidR="003408DD" w:rsidRPr="001505F2">
        <w:rPr>
          <w:rFonts w:asciiTheme="majorHAnsi" w:eastAsia="Arial" w:hAnsiTheme="majorHAnsi" w:cstheme="majorHAnsi"/>
          <w:sz w:val="22"/>
          <w:szCs w:val="22"/>
        </w:rPr>
        <w:t>) La adjudicación.</w:t>
      </w:r>
    </w:p>
    <w:p w14:paraId="1B6B1870" w14:textId="65225391" w:rsidR="009166B9" w:rsidRPr="001505F2" w:rsidRDefault="00F15685" w:rsidP="004908A1">
      <w:pPr>
        <w:ind w:left="0" w:hanging="2"/>
        <w:jc w:val="both"/>
        <w:rPr>
          <w:rFonts w:asciiTheme="majorHAnsi" w:eastAsia="Arial" w:hAnsiTheme="majorHAnsi" w:cstheme="majorHAnsi"/>
          <w:sz w:val="22"/>
          <w:szCs w:val="22"/>
        </w:rPr>
      </w:pPr>
      <w:r>
        <w:rPr>
          <w:rFonts w:asciiTheme="majorHAnsi" w:eastAsia="Arial" w:hAnsiTheme="majorHAnsi" w:cstheme="majorHAnsi"/>
          <w:sz w:val="22"/>
          <w:szCs w:val="22"/>
        </w:rPr>
        <w:t>i</w:t>
      </w:r>
      <w:r w:rsidR="003408DD" w:rsidRPr="001505F2">
        <w:rPr>
          <w:rFonts w:asciiTheme="majorHAnsi" w:eastAsia="Arial" w:hAnsiTheme="majorHAnsi" w:cstheme="majorHAnsi"/>
          <w:sz w:val="22"/>
          <w:szCs w:val="22"/>
        </w:rPr>
        <w:t>) La orden de compra, de venta o el contrato, en su caso.</w:t>
      </w:r>
    </w:p>
    <w:p w14:paraId="769546BE"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sz w:val="22"/>
          <w:szCs w:val="22"/>
        </w:rPr>
        <w:t>DIRECCIÓN GENERAL DE ASUNTOS ADMINISTRATIVOS</w:t>
      </w:r>
    </w:p>
    <w:p w14:paraId="57C7E0DB"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DIRECCIÓN DE ADQUISICIONES Y CONTRATACIONES</w:t>
      </w:r>
    </w:p>
    <w:p w14:paraId="2A0A18E3"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YAPEYÚ 2068 – SAN MARTÍN CP 1650 PCIA. BS.AS.</w:t>
      </w:r>
    </w:p>
    <w:p w14:paraId="60698272"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 xml:space="preserve">TELEFONO: </w:t>
      </w:r>
      <w:r w:rsidRPr="001505F2">
        <w:rPr>
          <w:rFonts w:asciiTheme="majorHAnsi" w:eastAsia="Arial" w:hAnsiTheme="majorHAnsi" w:cstheme="majorHAnsi"/>
          <w:b/>
          <w:sz w:val="22"/>
          <w:szCs w:val="22"/>
        </w:rPr>
        <w:t>2033-1400 (int.6309)</w:t>
      </w:r>
    </w:p>
    <w:p w14:paraId="4ABE4247"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 xml:space="preserve">CORREO ELECTRÓNICO: compras@unsam.edu.ar </w:t>
      </w:r>
    </w:p>
    <w:p w14:paraId="00018918"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 xml:space="preserve">Horario de Atención: </w:t>
      </w:r>
      <w:proofErr w:type="gramStart"/>
      <w:r w:rsidRPr="001505F2">
        <w:rPr>
          <w:rFonts w:asciiTheme="majorHAnsi" w:eastAsia="Arial" w:hAnsiTheme="majorHAnsi" w:cstheme="majorHAnsi"/>
          <w:b/>
          <w:color w:val="000000"/>
          <w:sz w:val="22"/>
          <w:szCs w:val="22"/>
        </w:rPr>
        <w:t>Lunes</w:t>
      </w:r>
      <w:proofErr w:type="gramEnd"/>
      <w:r w:rsidRPr="001505F2">
        <w:rPr>
          <w:rFonts w:asciiTheme="majorHAnsi" w:eastAsia="Arial" w:hAnsiTheme="majorHAnsi" w:cstheme="majorHAnsi"/>
          <w:b/>
          <w:color w:val="000000"/>
          <w:sz w:val="22"/>
          <w:szCs w:val="22"/>
        </w:rPr>
        <w:t xml:space="preserve"> a viernes de 11:00 a 16:00 Hs.</w:t>
      </w:r>
    </w:p>
    <w:p w14:paraId="55F51564"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hAnsiTheme="majorHAnsi" w:cstheme="majorHAnsi"/>
          <w:sz w:val="22"/>
          <w:szCs w:val="22"/>
        </w:rPr>
        <w:br w:type="page"/>
      </w:r>
    </w:p>
    <w:p w14:paraId="36427599"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lastRenderedPageBreak/>
        <w:t>ANEXO I: DECLARACIÓN JURADA</w:t>
      </w:r>
    </w:p>
    <w:p w14:paraId="2EA62EDF" w14:textId="77777777" w:rsidR="009166B9" w:rsidRPr="001505F2" w:rsidRDefault="003408DD">
      <w:pPr>
        <w:tabs>
          <w:tab w:val="left" w:pos="8703"/>
          <w:tab w:val="left" w:pos="9840"/>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Nombre o razón </w:t>
      </w:r>
      <w:proofErr w:type="gramStart"/>
      <w:r w:rsidRPr="001505F2">
        <w:rPr>
          <w:rFonts w:asciiTheme="majorHAnsi" w:eastAsia="Arial" w:hAnsiTheme="majorHAnsi" w:cstheme="majorHAnsi"/>
          <w:sz w:val="22"/>
          <w:szCs w:val="22"/>
        </w:rPr>
        <w:t>social:…</w:t>
      </w:r>
      <w:proofErr w:type="gramEnd"/>
      <w:r w:rsidRPr="001505F2">
        <w:rPr>
          <w:rFonts w:asciiTheme="majorHAnsi" w:eastAsia="Arial" w:hAnsiTheme="majorHAnsi" w:cstheme="majorHAnsi"/>
          <w:sz w:val="22"/>
          <w:szCs w:val="22"/>
        </w:rPr>
        <w:t>…………………………………………………………………………………</w:t>
      </w:r>
    </w:p>
    <w:p w14:paraId="3860F502" w14:textId="77777777" w:rsidR="009166B9" w:rsidRPr="001505F2" w:rsidRDefault="003408DD">
      <w:pPr>
        <w:ind w:left="0" w:hanging="2"/>
        <w:rPr>
          <w:rFonts w:asciiTheme="majorHAnsi" w:eastAsia="Arial" w:hAnsiTheme="majorHAnsi" w:cstheme="majorHAnsi"/>
          <w:sz w:val="22"/>
          <w:szCs w:val="22"/>
        </w:rPr>
      </w:pPr>
      <w:proofErr w:type="spell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 xml:space="preserve"> de </w:t>
      </w:r>
      <w:proofErr w:type="gramStart"/>
      <w:r w:rsidRPr="001505F2">
        <w:rPr>
          <w:rFonts w:asciiTheme="majorHAnsi" w:eastAsia="Arial" w:hAnsiTheme="majorHAnsi" w:cstheme="majorHAnsi"/>
          <w:sz w:val="22"/>
          <w:szCs w:val="22"/>
        </w:rPr>
        <w:t>C.U.I.T.: ..</w:t>
      </w:r>
      <w:proofErr w:type="gramEnd"/>
      <w:r w:rsidRPr="001505F2">
        <w:rPr>
          <w:rFonts w:asciiTheme="majorHAnsi" w:eastAsia="Arial" w:hAnsiTheme="majorHAnsi" w:cstheme="majorHAnsi"/>
          <w:sz w:val="22"/>
          <w:szCs w:val="22"/>
        </w:rPr>
        <w:t xml:space="preserve">……-………………............- ……   </w:t>
      </w:r>
    </w:p>
    <w:p w14:paraId="7AA418F4" w14:textId="77777777" w:rsidR="009166B9" w:rsidRPr="001505F2" w:rsidRDefault="009166B9">
      <w:pPr>
        <w:ind w:left="0" w:hanging="2"/>
        <w:rPr>
          <w:rFonts w:asciiTheme="majorHAnsi" w:eastAsia="Arial" w:hAnsiTheme="majorHAnsi" w:cstheme="majorHAnsi"/>
          <w:sz w:val="22"/>
          <w:szCs w:val="22"/>
        </w:rPr>
      </w:pPr>
    </w:p>
    <w:p w14:paraId="045E3092" w14:textId="33951988"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1.- En mi carácter de oferente de la </w:t>
      </w:r>
      <w:r w:rsidRPr="001505F2">
        <w:rPr>
          <w:rFonts w:asciiTheme="majorHAnsi" w:eastAsia="Arial" w:hAnsiTheme="majorHAnsi" w:cstheme="majorHAnsi"/>
          <w:b/>
          <w:sz w:val="22"/>
          <w:szCs w:val="22"/>
        </w:rPr>
        <w:t xml:space="preserve">Contratación Directa por Compulsa </w:t>
      </w:r>
      <w:r w:rsidRPr="00BB5CA8">
        <w:rPr>
          <w:rFonts w:asciiTheme="majorHAnsi" w:eastAsia="Arial" w:hAnsiTheme="majorHAnsi" w:cstheme="majorHAnsi"/>
          <w:b/>
          <w:sz w:val="22"/>
          <w:szCs w:val="22"/>
        </w:rPr>
        <w:t>Abreviada Nº</w:t>
      </w:r>
      <w:r w:rsidR="000174F5">
        <w:rPr>
          <w:rFonts w:asciiTheme="majorHAnsi" w:eastAsia="Arial" w:hAnsiTheme="majorHAnsi" w:cstheme="majorHAnsi"/>
          <w:b/>
          <w:sz w:val="22"/>
          <w:szCs w:val="22"/>
        </w:rPr>
        <w:t>162</w:t>
      </w:r>
      <w:r w:rsidRPr="00BB5CA8">
        <w:rPr>
          <w:rFonts w:asciiTheme="majorHAnsi" w:eastAsia="Arial" w:hAnsiTheme="majorHAnsi" w:cstheme="majorHAnsi"/>
          <w:b/>
          <w:sz w:val="22"/>
          <w:szCs w:val="22"/>
        </w:rPr>
        <w:t>/2022</w:t>
      </w:r>
      <w:r w:rsidRPr="001505F2">
        <w:rPr>
          <w:rFonts w:asciiTheme="majorHAnsi" w:eastAsia="Arial" w:hAnsiTheme="majorHAnsi" w:cstheme="majorHAns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2C7A021E" w14:textId="77777777" w:rsidR="009166B9" w:rsidRPr="001505F2" w:rsidRDefault="009166B9">
      <w:pPr>
        <w:ind w:left="0" w:hanging="2"/>
        <w:jc w:val="both"/>
        <w:rPr>
          <w:rFonts w:asciiTheme="majorHAnsi" w:eastAsia="Arial" w:hAnsiTheme="majorHAnsi" w:cstheme="majorHAnsi"/>
          <w:sz w:val="22"/>
          <w:szCs w:val="22"/>
        </w:rPr>
      </w:pPr>
    </w:p>
    <w:p w14:paraId="5FB011C3"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2.- Declaro bajo juramento estar habilitado para intervenir en la contratación señalada precedentemente, en razón que la firma cumple los requisitos enumerados en el Artículo 27º del Decreto </w:t>
      </w:r>
      <w:proofErr w:type="gramStart"/>
      <w:r w:rsidRPr="001505F2">
        <w:rPr>
          <w:rFonts w:asciiTheme="majorHAnsi" w:eastAsia="Arial" w:hAnsiTheme="majorHAnsi" w:cstheme="majorHAnsi"/>
          <w:sz w:val="22"/>
          <w:szCs w:val="22"/>
        </w:rPr>
        <w:t>Delegado</w:t>
      </w:r>
      <w:proofErr w:type="gramEnd"/>
      <w:r w:rsidRPr="001505F2">
        <w:rPr>
          <w:rFonts w:asciiTheme="majorHAnsi" w:eastAsia="Arial" w:hAnsiTheme="majorHAnsi" w:cstheme="majorHAnsi"/>
          <w:sz w:val="22"/>
          <w:szCs w:val="22"/>
        </w:rPr>
        <w:t xml:space="preserve"> Nº1023/2001.</w:t>
      </w:r>
    </w:p>
    <w:p w14:paraId="00A65004" w14:textId="77777777" w:rsidR="009166B9" w:rsidRPr="001505F2" w:rsidRDefault="009166B9">
      <w:pPr>
        <w:ind w:left="0" w:hanging="2"/>
        <w:jc w:val="both"/>
        <w:rPr>
          <w:rFonts w:asciiTheme="majorHAnsi" w:eastAsia="Arial" w:hAnsiTheme="majorHAnsi" w:cstheme="majorHAnsi"/>
          <w:sz w:val="22"/>
          <w:szCs w:val="22"/>
        </w:rPr>
      </w:pPr>
    </w:p>
    <w:p w14:paraId="07586BB2"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3.- Declaro bajo juramento que los responsables de la oferta no tienen impedimento para contratar con el Estado por cuanto no se encuentran comprendidos en ninguna de las situaciones enunciadas en el Artículo 28º del Decreto </w:t>
      </w:r>
      <w:proofErr w:type="gramStart"/>
      <w:r w:rsidRPr="001505F2">
        <w:rPr>
          <w:rFonts w:asciiTheme="majorHAnsi" w:eastAsia="Arial" w:hAnsiTheme="majorHAnsi" w:cstheme="majorHAnsi"/>
          <w:sz w:val="22"/>
          <w:szCs w:val="22"/>
        </w:rPr>
        <w:t>Delegado</w:t>
      </w:r>
      <w:proofErr w:type="gramEnd"/>
      <w:r w:rsidRPr="001505F2">
        <w:rPr>
          <w:rFonts w:asciiTheme="majorHAnsi" w:eastAsia="Arial" w:hAnsiTheme="majorHAnsi" w:cstheme="majorHAnsi"/>
          <w:sz w:val="22"/>
          <w:szCs w:val="22"/>
        </w:rPr>
        <w:t xml:space="preserve"> </w:t>
      </w:r>
      <w:proofErr w:type="spell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 xml:space="preserve"> 1023/2001.</w:t>
      </w:r>
    </w:p>
    <w:p w14:paraId="66282EA8" w14:textId="77777777" w:rsidR="009166B9" w:rsidRPr="001505F2" w:rsidRDefault="009166B9">
      <w:pPr>
        <w:ind w:left="0" w:hanging="2"/>
        <w:jc w:val="both"/>
        <w:rPr>
          <w:rFonts w:asciiTheme="majorHAnsi" w:eastAsia="Arial" w:hAnsiTheme="majorHAnsi" w:cstheme="majorHAnsi"/>
          <w:sz w:val="22"/>
          <w:szCs w:val="22"/>
        </w:rPr>
      </w:pPr>
    </w:p>
    <w:p w14:paraId="2E92C1B4"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4.- Declaro bajo juramento que no presento sanciones laborales hasta la fecha en el Registro Público de Empleadores con Sanciones Laborales (REPSAL).</w:t>
      </w:r>
    </w:p>
    <w:p w14:paraId="4F1DF04E" w14:textId="77777777" w:rsidR="009166B9" w:rsidRPr="001505F2" w:rsidRDefault="009166B9">
      <w:pPr>
        <w:ind w:left="0" w:hanging="2"/>
        <w:jc w:val="both"/>
        <w:rPr>
          <w:rFonts w:asciiTheme="majorHAnsi" w:eastAsia="Arial" w:hAnsiTheme="majorHAnsi" w:cstheme="majorHAnsi"/>
          <w:sz w:val="22"/>
          <w:szCs w:val="22"/>
        </w:rPr>
      </w:pPr>
    </w:p>
    <w:p w14:paraId="4A98B8FA"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 xml:space="preserve">5.- Declaro bajo juramento que no poseo deudas exigibles en concepto de aportes derivados de sus obligaciones previsionales y de seguridad </w:t>
      </w:r>
      <w:proofErr w:type="gramStart"/>
      <w:r w:rsidRPr="001505F2">
        <w:rPr>
          <w:rFonts w:asciiTheme="majorHAnsi" w:eastAsia="Arial" w:hAnsiTheme="majorHAnsi" w:cstheme="majorHAnsi"/>
          <w:b/>
          <w:sz w:val="22"/>
          <w:szCs w:val="22"/>
        </w:rPr>
        <w:t>social</w:t>
      </w:r>
      <w:proofErr w:type="gramEnd"/>
      <w:r w:rsidRPr="001505F2">
        <w:rPr>
          <w:rFonts w:asciiTheme="majorHAnsi" w:eastAsia="Arial" w:hAnsiTheme="majorHAnsi" w:cstheme="majorHAnsi"/>
          <w:b/>
          <w:sz w:val="22"/>
          <w:szCs w:val="22"/>
        </w:rPr>
        <w:t xml:space="preserve"> así como que los datos consignados en el presente formulario son correctos, haciéndome responsable de la veracidad de los mismos.</w:t>
      </w:r>
    </w:p>
    <w:p w14:paraId="5FFD2416" w14:textId="77777777" w:rsidR="009166B9" w:rsidRPr="001505F2" w:rsidRDefault="003408DD">
      <w:pPr>
        <w:pBdr>
          <w:top w:val="nil"/>
          <w:left w:val="nil"/>
          <w:bottom w:val="nil"/>
          <w:right w:val="nil"/>
          <w:between w:val="nil"/>
        </w:pBdr>
        <w:spacing w:before="280" w:after="280"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0D5E54F5" w14:textId="77777777" w:rsidR="009166B9" w:rsidRPr="001505F2" w:rsidRDefault="003408DD">
      <w:pPr>
        <w:ind w:left="0" w:hanging="2"/>
        <w:rPr>
          <w:rFonts w:asciiTheme="majorHAnsi" w:eastAsia="Arial" w:hAnsiTheme="majorHAnsi" w:cstheme="majorHAnsi"/>
          <w:sz w:val="22"/>
          <w:szCs w:val="22"/>
        </w:rPr>
      </w:pPr>
      <w:bookmarkStart w:id="9" w:name="_heading=h.17dp8vu" w:colFirst="0" w:colLast="0"/>
      <w:bookmarkEnd w:id="9"/>
      <w:r w:rsidRPr="001505F2">
        <w:rPr>
          <w:rFonts w:asciiTheme="majorHAnsi" w:eastAsia="Arial" w:hAnsiTheme="majorHAnsi" w:cstheme="majorHAnsi"/>
          <w:sz w:val="22"/>
          <w:szCs w:val="22"/>
        </w:rPr>
        <w:t>Fecha:   ____/____/____</w:t>
      </w:r>
    </w:p>
    <w:p w14:paraId="76EE033B" w14:textId="77777777" w:rsidR="009166B9" w:rsidRPr="001505F2" w:rsidRDefault="009166B9">
      <w:pPr>
        <w:ind w:left="0" w:hanging="2"/>
        <w:jc w:val="right"/>
        <w:rPr>
          <w:rFonts w:asciiTheme="majorHAnsi" w:eastAsia="Arial" w:hAnsiTheme="majorHAnsi" w:cstheme="majorHAnsi"/>
          <w:sz w:val="22"/>
          <w:szCs w:val="22"/>
        </w:rPr>
      </w:pPr>
    </w:p>
    <w:p w14:paraId="23FEF289" w14:textId="77777777" w:rsidR="009166B9" w:rsidRPr="001505F2" w:rsidRDefault="009166B9">
      <w:pPr>
        <w:ind w:left="0" w:hanging="2"/>
        <w:jc w:val="right"/>
        <w:rPr>
          <w:rFonts w:asciiTheme="majorHAnsi" w:eastAsia="Arial" w:hAnsiTheme="majorHAnsi" w:cstheme="majorHAnsi"/>
          <w:sz w:val="22"/>
          <w:szCs w:val="22"/>
        </w:rPr>
      </w:pPr>
    </w:p>
    <w:p w14:paraId="06AB2E3E" w14:textId="77777777" w:rsidR="009166B9" w:rsidRPr="001505F2" w:rsidRDefault="009166B9">
      <w:pPr>
        <w:ind w:left="0" w:hanging="2"/>
        <w:jc w:val="right"/>
        <w:rPr>
          <w:rFonts w:asciiTheme="majorHAnsi" w:eastAsia="Arial" w:hAnsiTheme="majorHAnsi" w:cstheme="majorHAnsi"/>
          <w:sz w:val="22"/>
          <w:szCs w:val="22"/>
        </w:rPr>
      </w:pPr>
    </w:p>
    <w:p w14:paraId="7019A409" w14:textId="77777777" w:rsidR="009166B9" w:rsidRPr="001505F2" w:rsidRDefault="009166B9">
      <w:pPr>
        <w:ind w:left="0" w:hanging="2"/>
        <w:jc w:val="right"/>
        <w:rPr>
          <w:rFonts w:asciiTheme="majorHAnsi" w:eastAsia="Arial" w:hAnsiTheme="majorHAnsi" w:cstheme="majorHAnsi"/>
          <w:sz w:val="22"/>
          <w:szCs w:val="22"/>
        </w:rPr>
      </w:pPr>
    </w:p>
    <w:p w14:paraId="22B6F138" w14:textId="77777777" w:rsidR="009166B9" w:rsidRPr="001505F2" w:rsidRDefault="009166B9">
      <w:pPr>
        <w:ind w:left="0" w:hanging="2"/>
        <w:jc w:val="right"/>
        <w:rPr>
          <w:rFonts w:asciiTheme="majorHAnsi" w:eastAsia="Arial" w:hAnsiTheme="majorHAnsi" w:cstheme="majorHAnsi"/>
          <w:sz w:val="22"/>
          <w:szCs w:val="22"/>
        </w:rPr>
      </w:pPr>
    </w:p>
    <w:p w14:paraId="5F50C63C" w14:textId="77777777" w:rsidR="009166B9" w:rsidRPr="001505F2" w:rsidRDefault="009166B9">
      <w:pPr>
        <w:ind w:left="0" w:hanging="2"/>
        <w:jc w:val="right"/>
        <w:rPr>
          <w:rFonts w:asciiTheme="majorHAnsi" w:eastAsia="Arial" w:hAnsiTheme="majorHAnsi" w:cstheme="majorHAnsi"/>
          <w:sz w:val="22"/>
          <w:szCs w:val="22"/>
        </w:rPr>
      </w:pPr>
    </w:p>
    <w:p w14:paraId="38D1E448" w14:textId="77777777" w:rsidR="009166B9" w:rsidRPr="001505F2" w:rsidRDefault="009166B9">
      <w:pPr>
        <w:ind w:left="0" w:hanging="2"/>
        <w:jc w:val="right"/>
        <w:rPr>
          <w:rFonts w:asciiTheme="majorHAnsi" w:eastAsia="Arial" w:hAnsiTheme="majorHAnsi" w:cstheme="majorHAnsi"/>
          <w:sz w:val="22"/>
          <w:szCs w:val="22"/>
        </w:rPr>
      </w:pPr>
    </w:p>
    <w:p w14:paraId="672F7AFE" w14:textId="77777777" w:rsidR="009166B9" w:rsidRPr="001505F2" w:rsidRDefault="003408DD">
      <w:pPr>
        <w:ind w:left="0" w:hanging="2"/>
        <w:jc w:val="right"/>
        <w:rPr>
          <w:rFonts w:asciiTheme="majorHAnsi" w:eastAsia="Arial" w:hAnsiTheme="majorHAnsi" w:cstheme="majorHAnsi"/>
          <w:sz w:val="22"/>
          <w:szCs w:val="22"/>
        </w:rPr>
      </w:pPr>
      <w:r w:rsidRPr="001505F2">
        <w:rPr>
          <w:rFonts w:asciiTheme="majorHAnsi" w:eastAsia="Arial" w:hAnsiTheme="majorHAnsi" w:cstheme="majorHAnsi"/>
          <w:sz w:val="22"/>
          <w:szCs w:val="22"/>
        </w:rPr>
        <w:tab/>
        <w:t xml:space="preserve">                                        </w:t>
      </w:r>
    </w:p>
    <w:p w14:paraId="238E3E23" w14:textId="77777777" w:rsidR="009166B9" w:rsidRPr="001505F2" w:rsidRDefault="003408DD">
      <w:pPr>
        <w:ind w:left="0" w:hanging="2"/>
        <w:jc w:val="right"/>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                   Firma y aclaración del oferente: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22F292B8" w14:textId="77777777" w:rsidR="009166B9" w:rsidRPr="001505F2" w:rsidRDefault="009166B9">
      <w:pPr>
        <w:ind w:left="0" w:hanging="2"/>
        <w:rPr>
          <w:rFonts w:asciiTheme="majorHAnsi" w:eastAsia="Arial" w:hAnsiTheme="majorHAnsi" w:cstheme="majorHAnsi"/>
          <w:sz w:val="22"/>
          <w:szCs w:val="22"/>
        </w:rPr>
      </w:pPr>
    </w:p>
    <w:p w14:paraId="4EF353B1" w14:textId="77777777" w:rsidR="009166B9" w:rsidRPr="001505F2" w:rsidRDefault="009166B9">
      <w:pPr>
        <w:ind w:left="0" w:hanging="2"/>
        <w:rPr>
          <w:rFonts w:asciiTheme="majorHAnsi" w:eastAsia="Arial" w:hAnsiTheme="majorHAnsi" w:cstheme="majorHAnsi"/>
          <w:sz w:val="22"/>
          <w:szCs w:val="22"/>
        </w:rPr>
      </w:pPr>
    </w:p>
    <w:p w14:paraId="67DE85A4" w14:textId="77777777" w:rsidR="009166B9" w:rsidRPr="001505F2" w:rsidRDefault="003408DD">
      <w:pPr>
        <w:ind w:left="0" w:hanging="2"/>
        <w:jc w:val="right"/>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Tipo y </w:t>
      </w:r>
      <w:proofErr w:type="spell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 xml:space="preserve"> de documento: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5EB9C456" w14:textId="77777777" w:rsidR="009166B9" w:rsidRPr="001505F2" w:rsidRDefault="009166B9">
      <w:pPr>
        <w:ind w:left="0" w:hanging="2"/>
        <w:jc w:val="center"/>
        <w:rPr>
          <w:rFonts w:asciiTheme="majorHAnsi" w:eastAsia="Arial" w:hAnsiTheme="majorHAnsi" w:cstheme="majorHAnsi"/>
          <w:sz w:val="22"/>
          <w:szCs w:val="22"/>
        </w:rPr>
      </w:pPr>
    </w:p>
    <w:p w14:paraId="17ADF654" w14:textId="77777777" w:rsidR="009166B9" w:rsidRPr="001505F2" w:rsidRDefault="009166B9">
      <w:pPr>
        <w:ind w:left="0" w:hanging="2"/>
        <w:jc w:val="right"/>
        <w:rPr>
          <w:rFonts w:asciiTheme="majorHAnsi" w:eastAsia="Arial" w:hAnsiTheme="majorHAnsi" w:cstheme="majorHAnsi"/>
          <w:sz w:val="22"/>
          <w:szCs w:val="22"/>
        </w:rPr>
      </w:pPr>
    </w:p>
    <w:p w14:paraId="07CFBB40" w14:textId="77777777" w:rsidR="009166B9" w:rsidRPr="001505F2" w:rsidRDefault="003408DD">
      <w:pPr>
        <w:ind w:left="0" w:hanging="2"/>
        <w:jc w:val="right"/>
        <w:rPr>
          <w:rFonts w:asciiTheme="majorHAnsi" w:eastAsia="Arial" w:hAnsiTheme="majorHAnsi" w:cstheme="majorHAnsi"/>
          <w:sz w:val="22"/>
          <w:szCs w:val="22"/>
        </w:rPr>
      </w:pPr>
      <w:r w:rsidRPr="001505F2">
        <w:rPr>
          <w:rFonts w:asciiTheme="majorHAnsi" w:eastAsia="Arial" w:hAnsiTheme="majorHAnsi" w:cstheme="majorHAnsi"/>
          <w:sz w:val="22"/>
          <w:szCs w:val="22"/>
        </w:rPr>
        <w:t>Cargo: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474F4BB5" w14:textId="77777777" w:rsidR="009166B9" w:rsidRPr="001505F2" w:rsidRDefault="009166B9">
      <w:pPr>
        <w:ind w:left="0" w:hanging="2"/>
        <w:rPr>
          <w:rFonts w:asciiTheme="majorHAnsi" w:eastAsia="Arial" w:hAnsiTheme="majorHAnsi" w:cstheme="majorHAnsi"/>
          <w:sz w:val="22"/>
          <w:szCs w:val="22"/>
        </w:rPr>
      </w:pPr>
    </w:p>
    <w:p w14:paraId="1A8CF0A2" w14:textId="77777777" w:rsidR="009166B9" w:rsidRDefault="009166B9" w:rsidP="001505F2">
      <w:pPr>
        <w:ind w:leftChars="0" w:left="0" w:firstLineChars="0" w:firstLine="0"/>
        <w:rPr>
          <w:rFonts w:ascii="Arial" w:eastAsia="Arial" w:hAnsi="Arial" w:cs="Arial"/>
          <w:sz w:val="20"/>
          <w:szCs w:val="20"/>
        </w:rPr>
      </w:pPr>
    </w:p>
    <w:p w14:paraId="2BF82CF4"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ANEXO II – DECLARACIÓN JURADA DE INTERESES - DECRETO 202/2017</w:t>
      </w:r>
    </w:p>
    <w:p w14:paraId="6AE145A9" w14:textId="77777777" w:rsidR="009166B9" w:rsidRPr="001505F2" w:rsidRDefault="003408DD">
      <w:pPr>
        <w:pStyle w:val="Ttulo1"/>
        <w:spacing w:before="256"/>
        <w:ind w:left="0" w:hanging="2"/>
        <w:rPr>
          <w:rFonts w:asciiTheme="majorHAnsi" w:eastAsia="Arial" w:hAnsiTheme="majorHAnsi" w:cstheme="majorHAnsi"/>
        </w:rPr>
      </w:pPr>
      <w:r w:rsidRPr="001505F2">
        <w:rPr>
          <w:rFonts w:asciiTheme="majorHAnsi" w:eastAsia="Arial" w:hAnsiTheme="majorHAnsi" w:cstheme="majorHAnsi"/>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9166B9" w:rsidRPr="001505F2" w14:paraId="1B741B31" w14:textId="77777777">
        <w:trPr>
          <w:trHeight w:val="303"/>
        </w:trPr>
        <w:tc>
          <w:tcPr>
            <w:tcW w:w="2019" w:type="dxa"/>
          </w:tcPr>
          <w:p w14:paraId="5F3A4700"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Razón Social / Nombre y Apellido</w:t>
            </w:r>
          </w:p>
        </w:tc>
        <w:tc>
          <w:tcPr>
            <w:tcW w:w="7054" w:type="dxa"/>
          </w:tcPr>
          <w:p w14:paraId="59C2A656"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B80369A" w14:textId="77777777">
        <w:trPr>
          <w:trHeight w:val="311"/>
        </w:trPr>
        <w:tc>
          <w:tcPr>
            <w:tcW w:w="2019" w:type="dxa"/>
          </w:tcPr>
          <w:p w14:paraId="5043FA7F"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CUIT/NIT</w:t>
            </w:r>
          </w:p>
        </w:tc>
        <w:tc>
          <w:tcPr>
            <w:tcW w:w="7054" w:type="dxa"/>
          </w:tcPr>
          <w:p w14:paraId="5AEDAFDA"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30BBAE2D" w14:textId="77777777" w:rsidR="009166B9" w:rsidRPr="001505F2" w:rsidRDefault="009166B9">
      <w:pPr>
        <w:pBdr>
          <w:top w:val="nil"/>
          <w:left w:val="nil"/>
          <w:bottom w:val="nil"/>
          <w:right w:val="nil"/>
          <w:between w:val="nil"/>
        </w:pBdr>
        <w:spacing w:before="9" w:line="240" w:lineRule="auto"/>
        <w:ind w:left="0" w:hanging="2"/>
        <w:jc w:val="both"/>
        <w:rPr>
          <w:rFonts w:asciiTheme="majorHAnsi" w:eastAsia="Arial" w:hAnsiTheme="majorHAnsi" w:cstheme="majorHAnsi"/>
          <w:color w:val="000000"/>
          <w:sz w:val="22"/>
          <w:szCs w:val="22"/>
        </w:rPr>
      </w:pPr>
    </w:p>
    <w:p w14:paraId="2B15D47B" w14:textId="77777777" w:rsidR="009166B9" w:rsidRPr="001505F2" w:rsidRDefault="003408DD">
      <w:pPr>
        <w:spacing w:before="1"/>
        <w:ind w:left="0" w:hanging="2"/>
        <w:rPr>
          <w:rFonts w:asciiTheme="majorHAnsi" w:eastAsia="Arial" w:hAnsiTheme="majorHAnsi" w:cstheme="majorHAnsi"/>
          <w:sz w:val="22"/>
          <w:szCs w:val="22"/>
        </w:rPr>
      </w:pPr>
      <w:r w:rsidRPr="001505F2">
        <w:rPr>
          <w:rFonts w:asciiTheme="majorHAnsi" w:eastAsia="Arial" w:hAnsiTheme="majorHAnsi" w:cstheme="majorHAnsi"/>
          <w:b/>
          <w:sz w:val="22"/>
          <w:szCs w:val="22"/>
        </w:rPr>
        <w:t>Vínculos a declarar</w:t>
      </w:r>
    </w:p>
    <w:p w14:paraId="7F854E3E" w14:textId="77777777" w:rsidR="009166B9" w:rsidRPr="001505F2" w:rsidRDefault="009166B9">
      <w:pPr>
        <w:pStyle w:val="Ttulo2"/>
        <w:ind w:left="0" w:hanging="2"/>
        <w:rPr>
          <w:rFonts w:asciiTheme="majorHAnsi" w:hAnsiTheme="majorHAnsi" w:cstheme="majorHAnsi"/>
        </w:rPr>
      </w:pPr>
    </w:p>
    <w:p w14:paraId="38179F61" w14:textId="77777777" w:rsidR="009166B9" w:rsidRPr="001505F2" w:rsidRDefault="003408DD">
      <w:pPr>
        <w:pStyle w:val="Ttulo2"/>
        <w:ind w:left="0" w:hanging="2"/>
        <w:rPr>
          <w:rFonts w:asciiTheme="majorHAnsi" w:hAnsiTheme="majorHAnsi" w:cstheme="majorHAnsi"/>
        </w:rPr>
      </w:pPr>
      <w:r w:rsidRPr="001505F2">
        <w:rPr>
          <w:rFonts w:asciiTheme="majorHAnsi" w:hAnsiTheme="majorHAnsi" w:cstheme="majorHAnsi"/>
        </w:rPr>
        <w:t xml:space="preserve">¿Existen vinculaciones con los funcionarios enunciados en los artículos 1 y 2 del Decreto </w:t>
      </w:r>
      <w:proofErr w:type="spellStart"/>
      <w:r w:rsidRPr="001505F2">
        <w:rPr>
          <w:rFonts w:asciiTheme="majorHAnsi" w:hAnsiTheme="majorHAnsi" w:cstheme="majorHAnsi"/>
        </w:rPr>
        <w:t>n°</w:t>
      </w:r>
      <w:proofErr w:type="spellEnd"/>
      <w:r w:rsidRPr="001505F2">
        <w:rPr>
          <w:rFonts w:asciiTheme="majorHAnsi" w:hAnsiTheme="majorHAnsi" w:cstheme="majorHAnsi"/>
        </w:rPr>
        <w:t xml:space="preserve"> 202/17? (Marque con una X donde corresponda)</w:t>
      </w:r>
    </w:p>
    <w:p w14:paraId="7D4A13A4" w14:textId="77777777" w:rsidR="009166B9" w:rsidRPr="001505F2" w:rsidRDefault="009166B9">
      <w:pPr>
        <w:pStyle w:val="Ttulo2"/>
        <w:ind w:left="0" w:hanging="2"/>
        <w:rPr>
          <w:rFonts w:asciiTheme="majorHAnsi" w:hAnsiTheme="majorHAnsi" w:cstheme="majorHAnsi"/>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9166B9" w:rsidRPr="001505F2" w14:paraId="324B9A89" w14:textId="77777777">
        <w:trPr>
          <w:trHeight w:val="301"/>
        </w:trPr>
        <w:tc>
          <w:tcPr>
            <w:tcW w:w="4138" w:type="dxa"/>
          </w:tcPr>
          <w:p w14:paraId="1DE07EC1" w14:textId="77777777" w:rsidR="009166B9" w:rsidRPr="001505F2" w:rsidRDefault="003408DD">
            <w:pPr>
              <w:pBdr>
                <w:top w:val="nil"/>
                <w:left w:val="nil"/>
                <w:bottom w:val="nil"/>
                <w:right w:val="nil"/>
                <w:between w:val="nil"/>
              </w:pBdr>
              <w:spacing w:line="240" w:lineRule="auto"/>
              <w:ind w:left="0" w:right="1779" w:hanging="2"/>
              <w:jc w:val="center"/>
              <w:rPr>
                <w:rFonts w:asciiTheme="majorHAnsi" w:eastAsia="Arial" w:hAnsiTheme="majorHAnsi" w:cstheme="majorHAnsi"/>
                <w:color w:val="000000"/>
              </w:rPr>
            </w:pPr>
            <w:r w:rsidRPr="001505F2">
              <w:rPr>
                <w:rFonts w:asciiTheme="majorHAnsi" w:eastAsia="Arial" w:hAnsiTheme="majorHAnsi" w:cstheme="majorHAnsi"/>
                <w:color w:val="000000"/>
              </w:rPr>
              <w:t>SI</w:t>
            </w:r>
          </w:p>
        </w:tc>
        <w:tc>
          <w:tcPr>
            <w:tcW w:w="897" w:type="dxa"/>
          </w:tcPr>
          <w:p w14:paraId="486B7579"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50" w:type="dxa"/>
          </w:tcPr>
          <w:p w14:paraId="5D86881C" w14:textId="77777777" w:rsidR="009166B9" w:rsidRPr="001505F2" w:rsidRDefault="003408DD">
            <w:pPr>
              <w:pBdr>
                <w:top w:val="nil"/>
                <w:left w:val="nil"/>
                <w:bottom w:val="nil"/>
                <w:right w:val="nil"/>
                <w:between w:val="nil"/>
              </w:pBdr>
              <w:spacing w:line="240" w:lineRule="auto"/>
              <w:ind w:left="0" w:right="1676" w:hanging="2"/>
              <w:jc w:val="center"/>
              <w:rPr>
                <w:rFonts w:asciiTheme="majorHAnsi" w:eastAsia="Arial" w:hAnsiTheme="majorHAnsi" w:cstheme="majorHAnsi"/>
                <w:color w:val="000000"/>
              </w:rPr>
            </w:pPr>
            <w:r w:rsidRPr="001505F2">
              <w:rPr>
                <w:rFonts w:asciiTheme="majorHAnsi" w:eastAsia="Arial" w:hAnsiTheme="majorHAnsi" w:cstheme="majorHAnsi"/>
                <w:color w:val="000000"/>
              </w:rPr>
              <w:t>NO</w:t>
            </w:r>
          </w:p>
        </w:tc>
        <w:tc>
          <w:tcPr>
            <w:tcW w:w="488" w:type="dxa"/>
          </w:tcPr>
          <w:p w14:paraId="0D207C42"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097CC4BD" w14:textId="77777777">
        <w:trPr>
          <w:trHeight w:val="1392"/>
        </w:trPr>
        <w:tc>
          <w:tcPr>
            <w:tcW w:w="5035" w:type="dxa"/>
            <w:gridSpan w:val="2"/>
          </w:tcPr>
          <w:p w14:paraId="19745A34" w14:textId="77777777" w:rsidR="009166B9" w:rsidRPr="001505F2" w:rsidRDefault="003408DD">
            <w:pPr>
              <w:pBdr>
                <w:top w:val="nil"/>
                <w:left w:val="nil"/>
                <w:bottom w:val="nil"/>
                <w:right w:val="nil"/>
                <w:between w:val="nil"/>
              </w:pBdr>
              <w:spacing w:line="240" w:lineRule="auto"/>
              <w:ind w:left="0" w:right="229" w:hanging="2"/>
              <w:jc w:val="both"/>
              <w:rPr>
                <w:rFonts w:asciiTheme="majorHAnsi" w:eastAsia="Arial" w:hAnsiTheme="majorHAnsi" w:cstheme="majorHAnsi"/>
                <w:color w:val="000000"/>
              </w:rPr>
            </w:pPr>
            <w:r w:rsidRPr="001505F2">
              <w:rPr>
                <w:rFonts w:asciiTheme="majorHAnsi" w:eastAsia="Arial" w:hAnsiTheme="majorHAnsi" w:cstheme="majorHAns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1FB54DF7" w14:textId="77777777" w:rsidR="009166B9" w:rsidRPr="001505F2" w:rsidRDefault="003408DD">
            <w:pPr>
              <w:pBdr>
                <w:top w:val="nil"/>
                <w:left w:val="nil"/>
                <w:bottom w:val="nil"/>
                <w:right w:val="nil"/>
                <w:between w:val="nil"/>
              </w:pBdr>
              <w:spacing w:line="240" w:lineRule="auto"/>
              <w:ind w:left="0" w:right="141" w:hanging="2"/>
              <w:jc w:val="both"/>
              <w:rPr>
                <w:rFonts w:asciiTheme="majorHAnsi" w:eastAsia="Arial" w:hAnsiTheme="majorHAnsi" w:cstheme="majorHAnsi"/>
                <w:color w:val="000000"/>
              </w:rPr>
            </w:pPr>
            <w:r w:rsidRPr="001505F2">
              <w:rPr>
                <w:rFonts w:asciiTheme="majorHAnsi" w:eastAsia="Arial" w:hAnsiTheme="majorHAnsi" w:cstheme="majorHAnsi"/>
                <w:color w:val="000000"/>
              </w:rPr>
              <w:t xml:space="preserve">La opción elegida en cuanto a la no declaración de vinculaciones implica la declaración expresa de la inexistencia de los mismos, en los términos del Decreto </w:t>
            </w:r>
            <w:proofErr w:type="spellStart"/>
            <w:r w:rsidRPr="001505F2">
              <w:rPr>
                <w:rFonts w:asciiTheme="majorHAnsi" w:eastAsia="Arial" w:hAnsiTheme="majorHAnsi" w:cstheme="majorHAnsi"/>
                <w:color w:val="000000"/>
              </w:rPr>
              <w:t>N°</w:t>
            </w:r>
            <w:proofErr w:type="spellEnd"/>
            <w:r w:rsidRPr="001505F2">
              <w:rPr>
                <w:rFonts w:asciiTheme="majorHAnsi" w:eastAsia="Arial" w:hAnsiTheme="majorHAnsi" w:cstheme="majorHAnsi"/>
                <w:color w:val="000000"/>
              </w:rPr>
              <w:t xml:space="preserve"> 202/17.</w:t>
            </w:r>
          </w:p>
        </w:tc>
      </w:tr>
    </w:tbl>
    <w:p w14:paraId="12944F7E" w14:textId="77777777" w:rsidR="009166B9" w:rsidRPr="001505F2" w:rsidRDefault="009166B9">
      <w:pPr>
        <w:pBdr>
          <w:top w:val="nil"/>
          <w:left w:val="nil"/>
          <w:bottom w:val="nil"/>
          <w:right w:val="nil"/>
          <w:between w:val="nil"/>
        </w:pBdr>
        <w:spacing w:before="7" w:line="240" w:lineRule="auto"/>
        <w:ind w:left="0" w:hanging="2"/>
        <w:jc w:val="both"/>
        <w:rPr>
          <w:rFonts w:asciiTheme="majorHAnsi" w:eastAsia="Arial" w:hAnsiTheme="majorHAnsi" w:cstheme="majorHAnsi"/>
          <w:color w:val="000000"/>
          <w:sz w:val="22"/>
          <w:szCs w:val="22"/>
        </w:rPr>
      </w:pPr>
    </w:p>
    <w:p w14:paraId="5EBA5D87" w14:textId="77777777" w:rsidR="009166B9" w:rsidRPr="001505F2" w:rsidRDefault="003408DD">
      <w:pPr>
        <w:pStyle w:val="Ttulo1"/>
        <w:ind w:left="0" w:hanging="2"/>
        <w:rPr>
          <w:rFonts w:asciiTheme="majorHAnsi" w:eastAsia="Arial" w:hAnsiTheme="majorHAnsi" w:cstheme="majorHAnsi"/>
        </w:rPr>
      </w:pPr>
      <w:r w:rsidRPr="001505F2">
        <w:rPr>
          <w:rFonts w:asciiTheme="majorHAnsi" w:eastAsia="Arial" w:hAnsiTheme="majorHAnsi" w:cstheme="majorHAnsi"/>
        </w:rPr>
        <w:t>Vínculo (solo Persona Jurídica)</w:t>
      </w:r>
    </w:p>
    <w:p w14:paraId="2EA2EC32" w14:textId="77777777" w:rsidR="009166B9" w:rsidRPr="001505F2" w:rsidRDefault="003408DD">
      <w:pPr>
        <w:pStyle w:val="Ttulo2"/>
        <w:ind w:left="0" w:hanging="2"/>
        <w:rPr>
          <w:rFonts w:asciiTheme="majorHAnsi" w:hAnsiTheme="majorHAnsi" w:cstheme="majorHAnsi"/>
        </w:rPr>
      </w:pPr>
      <w:r w:rsidRPr="001505F2">
        <w:rPr>
          <w:rFonts w:asciiTheme="majorHAnsi" w:hAnsiTheme="majorHAnsi" w:cstheme="majorHAnsi"/>
        </w:rPr>
        <w:t>Persona con el vínculo</w:t>
      </w:r>
    </w:p>
    <w:p w14:paraId="3B4C0013" w14:textId="77777777" w:rsidR="009166B9" w:rsidRPr="001505F2" w:rsidRDefault="003408DD">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(Marque con una X donde corresponda y brinde la información adicional requerida para el tipo de vínculo elegido)</w:t>
      </w:r>
    </w:p>
    <w:p w14:paraId="6DAB9E6F" w14:textId="77777777" w:rsidR="009166B9" w:rsidRPr="001505F2" w:rsidRDefault="009166B9">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9166B9" w:rsidRPr="001505F2" w14:paraId="0509DD5B" w14:textId="77777777">
        <w:trPr>
          <w:trHeight w:val="537"/>
        </w:trPr>
        <w:tc>
          <w:tcPr>
            <w:tcW w:w="5042" w:type="dxa"/>
          </w:tcPr>
          <w:p w14:paraId="6BE9F7BE"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Persona jurídica (</w:t>
            </w:r>
            <w:proofErr w:type="gramStart"/>
            <w:r w:rsidRPr="001505F2">
              <w:rPr>
                <w:rFonts w:asciiTheme="majorHAnsi" w:eastAsia="Arial" w:hAnsiTheme="majorHAnsi" w:cstheme="majorHAnsi"/>
                <w:color w:val="000000"/>
              </w:rPr>
              <w:t>si  el</w:t>
            </w:r>
            <w:proofErr w:type="gramEnd"/>
            <w:r w:rsidRPr="001505F2">
              <w:rPr>
                <w:rFonts w:asciiTheme="majorHAnsi" w:eastAsia="Arial" w:hAnsiTheme="majorHAnsi" w:cstheme="majorHAnsi"/>
                <w:color w:val="000000"/>
              </w:rPr>
              <w:t xml:space="preserve">  vínculo a declarar es</w:t>
            </w:r>
          </w:p>
          <w:p w14:paraId="09D211C3" w14:textId="77777777" w:rsidR="009166B9" w:rsidRPr="001505F2" w:rsidRDefault="003408DD">
            <w:pPr>
              <w:pBdr>
                <w:top w:val="nil"/>
                <w:left w:val="nil"/>
                <w:bottom w:val="nil"/>
                <w:right w:val="nil"/>
                <w:between w:val="nil"/>
              </w:pBdr>
              <w:spacing w:before="15"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directo de la persona jurídica declarante)</w:t>
            </w:r>
          </w:p>
        </w:tc>
        <w:tc>
          <w:tcPr>
            <w:tcW w:w="427" w:type="dxa"/>
          </w:tcPr>
          <w:p w14:paraId="5B00224E"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2F30FA94" w14:textId="77777777" w:rsidR="009166B9" w:rsidRPr="001505F2" w:rsidRDefault="003408DD">
            <w:pPr>
              <w:pBdr>
                <w:top w:val="nil"/>
                <w:left w:val="nil"/>
                <w:bottom w:val="nil"/>
                <w:right w:val="nil"/>
                <w:between w:val="nil"/>
              </w:pBdr>
              <w:spacing w:before="134"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No se exige información adicional</w:t>
            </w:r>
          </w:p>
        </w:tc>
      </w:tr>
      <w:tr w:rsidR="009166B9" w:rsidRPr="001505F2" w14:paraId="22B893E3" w14:textId="77777777">
        <w:trPr>
          <w:trHeight w:val="268"/>
        </w:trPr>
        <w:tc>
          <w:tcPr>
            <w:tcW w:w="5042" w:type="dxa"/>
          </w:tcPr>
          <w:p w14:paraId="667D9A83" w14:textId="77777777" w:rsidR="009166B9" w:rsidRPr="001505F2" w:rsidRDefault="003408DD">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Representante legal</w:t>
            </w:r>
          </w:p>
        </w:tc>
        <w:tc>
          <w:tcPr>
            <w:tcW w:w="427" w:type="dxa"/>
          </w:tcPr>
          <w:p w14:paraId="7B9D851A"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65083DC4"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nombres apellidos y CUIT</w:t>
            </w:r>
          </w:p>
          <w:p w14:paraId="083663D8"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29A10E91"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2E80407E" w14:textId="77777777">
        <w:trPr>
          <w:trHeight w:val="268"/>
        </w:trPr>
        <w:tc>
          <w:tcPr>
            <w:tcW w:w="5042" w:type="dxa"/>
          </w:tcPr>
          <w:p w14:paraId="1E0E42AF" w14:textId="77777777" w:rsidR="009166B9" w:rsidRPr="001505F2" w:rsidRDefault="003408DD">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Sociedad controlante</w:t>
            </w:r>
          </w:p>
        </w:tc>
        <w:tc>
          <w:tcPr>
            <w:tcW w:w="427" w:type="dxa"/>
          </w:tcPr>
          <w:p w14:paraId="2420F789"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1FC512F2"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Razón Social y CUIT.</w:t>
            </w:r>
          </w:p>
          <w:p w14:paraId="66748F06"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209FD377"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144BE386" w14:textId="77777777">
        <w:trPr>
          <w:trHeight w:val="268"/>
        </w:trPr>
        <w:tc>
          <w:tcPr>
            <w:tcW w:w="5042" w:type="dxa"/>
          </w:tcPr>
          <w:p w14:paraId="0936E776" w14:textId="77777777" w:rsidR="009166B9" w:rsidRPr="001505F2" w:rsidRDefault="003408DD">
            <w:pPr>
              <w:pBdr>
                <w:top w:val="nil"/>
                <w:left w:val="nil"/>
                <w:bottom w:val="nil"/>
                <w:right w:val="nil"/>
                <w:between w:val="nil"/>
              </w:pBdr>
              <w:spacing w:before="27"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Sociedades controladas</w:t>
            </w:r>
          </w:p>
        </w:tc>
        <w:tc>
          <w:tcPr>
            <w:tcW w:w="427" w:type="dxa"/>
          </w:tcPr>
          <w:p w14:paraId="1A5A4A80"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14E8BF8F"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Razón Social y CUIT.</w:t>
            </w:r>
          </w:p>
          <w:p w14:paraId="4009871F"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4891969D"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5B86132" w14:textId="77777777">
        <w:trPr>
          <w:trHeight w:val="438"/>
        </w:trPr>
        <w:tc>
          <w:tcPr>
            <w:tcW w:w="5042" w:type="dxa"/>
          </w:tcPr>
          <w:p w14:paraId="3E644107" w14:textId="77777777" w:rsidR="009166B9" w:rsidRPr="001505F2" w:rsidRDefault="003408DD">
            <w:pPr>
              <w:pBdr>
                <w:top w:val="nil"/>
                <w:left w:val="nil"/>
                <w:bottom w:val="nil"/>
                <w:right w:val="nil"/>
                <w:between w:val="nil"/>
              </w:pBdr>
              <w:spacing w:before="6" w:line="240" w:lineRule="auto"/>
              <w:ind w:left="0" w:right="146" w:hanging="2"/>
              <w:rPr>
                <w:rFonts w:asciiTheme="majorHAnsi" w:eastAsia="Arial" w:hAnsiTheme="majorHAnsi" w:cstheme="majorHAnsi"/>
                <w:color w:val="000000"/>
              </w:rPr>
            </w:pPr>
            <w:r w:rsidRPr="001505F2">
              <w:rPr>
                <w:rFonts w:asciiTheme="majorHAnsi" w:eastAsia="Arial" w:hAnsiTheme="majorHAnsi" w:cstheme="majorHAnsi"/>
                <w:color w:val="000000"/>
              </w:rPr>
              <w:t>Sociedades con interés directo en los resultados económicos o financieros de la declarante</w:t>
            </w:r>
          </w:p>
        </w:tc>
        <w:tc>
          <w:tcPr>
            <w:tcW w:w="427" w:type="dxa"/>
          </w:tcPr>
          <w:p w14:paraId="271F8FF9"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00E3028D"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Razón Social y CUIT.</w:t>
            </w:r>
          </w:p>
          <w:p w14:paraId="1FE58C74"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4449FE95"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1099466F" w14:textId="77777777">
        <w:trPr>
          <w:trHeight w:val="261"/>
        </w:trPr>
        <w:tc>
          <w:tcPr>
            <w:tcW w:w="5042" w:type="dxa"/>
          </w:tcPr>
          <w:p w14:paraId="6D75B332" w14:textId="77777777" w:rsidR="009166B9" w:rsidRPr="001505F2" w:rsidRDefault="003408DD">
            <w:pPr>
              <w:pBdr>
                <w:top w:val="nil"/>
                <w:left w:val="nil"/>
                <w:bottom w:val="nil"/>
                <w:right w:val="nil"/>
                <w:between w:val="nil"/>
              </w:pBdr>
              <w:spacing w:before="18"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Director</w:t>
            </w:r>
          </w:p>
        </w:tc>
        <w:tc>
          <w:tcPr>
            <w:tcW w:w="427" w:type="dxa"/>
          </w:tcPr>
          <w:p w14:paraId="576884EA"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5FBFF9AB"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nombres apellidos y CUIT</w:t>
            </w:r>
          </w:p>
          <w:p w14:paraId="62DA0E34"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625FCF1C"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0791EED5" w14:textId="77777777">
        <w:trPr>
          <w:trHeight w:val="436"/>
        </w:trPr>
        <w:tc>
          <w:tcPr>
            <w:tcW w:w="5042" w:type="dxa"/>
          </w:tcPr>
          <w:p w14:paraId="632FBAF5" w14:textId="77777777" w:rsidR="009166B9" w:rsidRPr="001505F2" w:rsidRDefault="003408DD">
            <w:pPr>
              <w:pBdr>
                <w:top w:val="nil"/>
                <w:left w:val="nil"/>
                <w:bottom w:val="nil"/>
                <w:right w:val="nil"/>
                <w:between w:val="nil"/>
              </w:pBdr>
              <w:spacing w:before="8" w:line="240" w:lineRule="auto"/>
              <w:ind w:left="0" w:right="800" w:hanging="2"/>
              <w:rPr>
                <w:rFonts w:asciiTheme="majorHAnsi" w:eastAsia="Arial" w:hAnsiTheme="majorHAnsi" w:cstheme="majorHAnsi"/>
                <w:color w:val="000000"/>
              </w:rPr>
            </w:pPr>
            <w:r w:rsidRPr="001505F2">
              <w:rPr>
                <w:rFonts w:asciiTheme="majorHAnsi" w:eastAsia="Arial" w:hAnsiTheme="majorHAnsi" w:cstheme="majorHAnsi"/>
                <w:color w:val="000000"/>
              </w:rPr>
              <w:t>Socio o accionista con participación en la formación de la voluntad social</w:t>
            </w:r>
          </w:p>
        </w:tc>
        <w:tc>
          <w:tcPr>
            <w:tcW w:w="427" w:type="dxa"/>
          </w:tcPr>
          <w:p w14:paraId="39243068"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3C61D2BC"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nombres apellidos y CUIT</w:t>
            </w:r>
          </w:p>
          <w:p w14:paraId="0FDE3EAE"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5C175E85"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20F422FF" w14:textId="77777777">
        <w:trPr>
          <w:trHeight w:val="430"/>
        </w:trPr>
        <w:tc>
          <w:tcPr>
            <w:tcW w:w="5042" w:type="dxa"/>
          </w:tcPr>
          <w:p w14:paraId="0484250B"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Accionista o socio con más del 5% del capital</w:t>
            </w:r>
          </w:p>
          <w:p w14:paraId="5C8DCB4B"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social de las sociedades sujetas a oferta pública</w:t>
            </w:r>
          </w:p>
        </w:tc>
        <w:tc>
          <w:tcPr>
            <w:tcW w:w="427" w:type="dxa"/>
          </w:tcPr>
          <w:p w14:paraId="46BCF435"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3746" w:type="dxa"/>
          </w:tcPr>
          <w:p w14:paraId="59F167AC"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nombres apellidos y CUIT</w:t>
            </w:r>
          </w:p>
          <w:p w14:paraId="1D232A32"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69168B8A"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50EF5FC3" w14:textId="77777777" w:rsidR="009166B9" w:rsidRPr="001505F2" w:rsidRDefault="009166B9">
      <w:pPr>
        <w:pStyle w:val="Ttulo2"/>
        <w:ind w:left="0" w:hanging="2"/>
        <w:rPr>
          <w:rFonts w:asciiTheme="majorHAnsi" w:hAnsiTheme="majorHAnsi" w:cstheme="majorHAnsi"/>
        </w:rPr>
      </w:pPr>
    </w:p>
    <w:p w14:paraId="0A398E7D" w14:textId="77777777" w:rsidR="009166B9" w:rsidRPr="001505F2" w:rsidRDefault="009166B9">
      <w:pPr>
        <w:pStyle w:val="Ttulo2"/>
        <w:ind w:left="0" w:hanging="2"/>
        <w:rPr>
          <w:rFonts w:asciiTheme="majorHAnsi" w:hAnsiTheme="majorHAnsi" w:cstheme="majorHAnsi"/>
        </w:rPr>
      </w:pPr>
    </w:p>
    <w:p w14:paraId="5D1C124C" w14:textId="77777777" w:rsidR="009166B9" w:rsidRPr="001505F2" w:rsidRDefault="009166B9">
      <w:pPr>
        <w:pStyle w:val="Ttulo2"/>
        <w:ind w:left="0" w:hanging="2"/>
        <w:rPr>
          <w:rFonts w:asciiTheme="majorHAnsi" w:hAnsiTheme="majorHAnsi" w:cstheme="majorHAnsi"/>
        </w:rPr>
      </w:pPr>
    </w:p>
    <w:p w14:paraId="18F6D2FD" w14:textId="77777777" w:rsidR="009166B9" w:rsidRPr="001505F2" w:rsidRDefault="003408DD">
      <w:pPr>
        <w:pStyle w:val="Ttulo2"/>
        <w:ind w:left="0" w:hanging="2"/>
        <w:rPr>
          <w:rFonts w:asciiTheme="majorHAnsi" w:hAnsiTheme="majorHAnsi" w:cstheme="majorHAnsi"/>
        </w:rPr>
      </w:pPr>
      <w:r w:rsidRPr="001505F2">
        <w:rPr>
          <w:rFonts w:asciiTheme="majorHAnsi" w:hAnsiTheme="majorHAnsi" w:cstheme="majorHAnsi"/>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166B9" w:rsidRPr="001505F2" w14:paraId="04FFC055" w14:textId="77777777">
        <w:trPr>
          <w:trHeight w:val="263"/>
        </w:trPr>
        <w:tc>
          <w:tcPr>
            <w:tcW w:w="9215" w:type="dxa"/>
          </w:tcPr>
          <w:p w14:paraId="50090488"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38ADF769" w14:textId="77777777">
        <w:trPr>
          <w:trHeight w:val="263"/>
        </w:trPr>
        <w:tc>
          <w:tcPr>
            <w:tcW w:w="9215" w:type="dxa"/>
          </w:tcPr>
          <w:p w14:paraId="62823812"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B348A43" w14:textId="77777777">
        <w:trPr>
          <w:trHeight w:val="263"/>
        </w:trPr>
        <w:tc>
          <w:tcPr>
            <w:tcW w:w="9215" w:type="dxa"/>
          </w:tcPr>
          <w:p w14:paraId="04F94E11"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59A90CFF" w14:textId="77777777" w:rsidR="009166B9" w:rsidRPr="001505F2" w:rsidRDefault="009166B9">
      <w:pPr>
        <w:ind w:left="0" w:hanging="2"/>
        <w:rPr>
          <w:rFonts w:asciiTheme="majorHAnsi" w:eastAsia="Arial" w:hAnsiTheme="majorHAnsi" w:cstheme="majorHAnsi"/>
          <w:sz w:val="22"/>
          <w:szCs w:val="22"/>
        </w:rPr>
      </w:pPr>
    </w:p>
    <w:p w14:paraId="456478C4" w14:textId="77777777" w:rsidR="009166B9" w:rsidRPr="001505F2" w:rsidRDefault="003408DD">
      <w:pPr>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¿Con cuál de los siguientes funcionarios?</w:t>
      </w:r>
    </w:p>
    <w:p w14:paraId="3A79C0C9" w14:textId="77777777" w:rsidR="009166B9" w:rsidRPr="001505F2" w:rsidRDefault="003408DD">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 xml:space="preserve">(Marque con una X donde corresponda) </w:t>
      </w:r>
      <w:r w:rsidRPr="001505F2">
        <w:rPr>
          <w:rFonts w:asciiTheme="majorHAnsi" w:eastAsia="Arial" w:hAnsiTheme="majorHAnsi" w:cstheme="majorHAnsi"/>
          <w:b/>
          <w:color w:val="000000"/>
          <w:sz w:val="22"/>
          <w:szCs w:val="22"/>
        </w:rPr>
        <w:t>(Persona Jurídica y Persona Humana)</w:t>
      </w:r>
    </w:p>
    <w:p w14:paraId="6BE5A0BB" w14:textId="77777777" w:rsidR="009166B9" w:rsidRPr="001505F2" w:rsidRDefault="009166B9">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9166B9" w:rsidRPr="001505F2" w14:paraId="716CD69B" w14:textId="77777777">
        <w:trPr>
          <w:trHeight w:val="268"/>
        </w:trPr>
        <w:tc>
          <w:tcPr>
            <w:tcW w:w="7553" w:type="dxa"/>
          </w:tcPr>
          <w:p w14:paraId="63540B3C"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Presidente</w:t>
            </w:r>
          </w:p>
        </w:tc>
        <w:tc>
          <w:tcPr>
            <w:tcW w:w="1662" w:type="dxa"/>
          </w:tcPr>
          <w:p w14:paraId="2A3FECD1"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5AA03F0" w14:textId="77777777">
        <w:trPr>
          <w:trHeight w:val="268"/>
        </w:trPr>
        <w:tc>
          <w:tcPr>
            <w:tcW w:w="7553" w:type="dxa"/>
          </w:tcPr>
          <w:p w14:paraId="7771D97D"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Vicepresidente</w:t>
            </w:r>
          </w:p>
        </w:tc>
        <w:tc>
          <w:tcPr>
            <w:tcW w:w="1662" w:type="dxa"/>
          </w:tcPr>
          <w:p w14:paraId="65B180E0"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44F62E96" w14:textId="77777777">
        <w:trPr>
          <w:trHeight w:val="270"/>
        </w:trPr>
        <w:tc>
          <w:tcPr>
            <w:tcW w:w="7553" w:type="dxa"/>
          </w:tcPr>
          <w:p w14:paraId="466603FA"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 xml:space="preserve">Jefe de Gabinete de </w:t>
            </w:r>
            <w:proofErr w:type="gramStart"/>
            <w:r w:rsidRPr="001505F2">
              <w:rPr>
                <w:rFonts w:asciiTheme="majorHAnsi" w:eastAsia="Arial" w:hAnsiTheme="majorHAnsi" w:cstheme="majorHAnsi"/>
                <w:color w:val="000000"/>
              </w:rPr>
              <w:t>Ministros</w:t>
            </w:r>
            <w:proofErr w:type="gramEnd"/>
          </w:p>
        </w:tc>
        <w:tc>
          <w:tcPr>
            <w:tcW w:w="1662" w:type="dxa"/>
          </w:tcPr>
          <w:p w14:paraId="52B355FA"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58DA6396" w14:textId="77777777">
        <w:trPr>
          <w:trHeight w:val="268"/>
        </w:trPr>
        <w:tc>
          <w:tcPr>
            <w:tcW w:w="7553" w:type="dxa"/>
          </w:tcPr>
          <w:p w14:paraId="3366175F"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Ministro</w:t>
            </w:r>
          </w:p>
        </w:tc>
        <w:tc>
          <w:tcPr>
            <w:tcW w:w="1662" w:type="dxa"/>
          </w:tcPr>
          <w:p w14:paraId="6E9B5A0C"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20F7D54F" w14:textId="77777777">
        <w:trPr>
          <w:trHeight w:val="268"/>
        </w:trPr>
        <w:tc>
          <w:tcPr>
            <w:tcW w:w="7553" w:type="dxa"/>
          </w:tcPr>
          <w:p w14:paraId="4D2B5A9E"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Autoridad con rango de ministro en el Poder Ejecutivo Nacional</w:t>
            </w:r>
          </w:p>
        </w:tc>
        <w:tc>
          <w:tcPr>
            <w:tcW w:w="1662" w:type="dxa"/>
          </w:tcPr>
          <w:p w14:paraId="1340332C"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14066F9D" w14:textId="77777777">
        <w:trPr>
          <w:trHeight w:val="270"/>
        </w:trPr>
        <w:tc>
          <w:tcPr>
            <w:tcW w:w="7553" w:type="dxa"/>
          </w:tcPr>
          <w:p w14:paraId="5EBF05A0"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 xml:space="preserve">Autoridad con rango inferior a </w:t>
            </w:r>
            <w:proofErr w:type="gramStart"/>
            <w:r w:rsidRPr="001505F2">
              <w:rPr>
                <w:rFonts w:asciiTheme="majorHAnsi" w:eastAsia="Arial" w:hAnsiTheme="majorHAnsi" w:cstheme="majorHAnsi"/>
                <w:color w:val="000000"/>
              </w:rPr>
              <w:t>Ministro</w:t>
            </w:r>
            <w:proofErr w:type="gramEnd"/>
            <w:r w:rsidRPr="001505F2">
              <w:rPr>
                <w:rFonts w:asciiTheme="majorHAnsi" w:eastAsia="Arial" w:hAnsiTheme="majorHAnsi" w:cstheme="majorHAnsi"/>
                <w:color w:val="000000"/>
              </w:rPr>
              <w:t xml:space="preserve"> con capacidad para decidir</w:t>
            </w:r>
          </w:p>
        </w:tc>
        <w:tc>
          <w:tcPr>
            <w:tcW w:w="1662" w:type="dxa"/>
          </w:tcPr>
          <w:p w14:paraId="6147A15E"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368FBA3" w14:textId="77777777">
        <w:trPr>
          <w:trHeight w:val="270"/>
        </w:trPr>
        <w:tc>
          <w:tcPr>
            <w:tcW w:w="7553" w:type="dxa"/>
          </w:tcPr>
          <w:p w14:paraId="55F4930E"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Rector</w:t>
            </w:r>
          </w:p>
        </w:tc>
        <w:tc>
          <w:tcPr>
            <w:tcW w:w="1662" w:type="dxa"/>
          </w:tcPr>
          <w:p w14:paraId="22BA62B2"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848825B" w14:textId="77777777">
        <w:trPr>
          <w:trHeight w:val="270"/>
        </w:trPr>
        <w:tc>
          <w:tcPr>
            <w:tcW w:w="7553" w:type="dxa"/>
          </w:tcPr>
          <w:p w14:paraId="4D8A862A"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Vicerrector</w:t>
            </w:r>
          </w:p>
        </w:tc>
        <w:tc>
          <w:tcPr>
            <w:tcW w:w="1662" w:type="dxa"/>
          </w:tcPr>
          <w:p w14:paraId="5649CCF4"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EA3B8D9" w14:textId="77777777">
        <w:trPr>
          <w:trHeight w:val="270"/>
        </w:trPr>
        <w:tc>
          <w:tcPr>
            <w:tcW w:w="7553" w:type="dxa"/>
          </w:tcPr>
          <w:p w14:paraId="40BDD578"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Decano de alguna de las Unidades Académicas de la Universidad</w:t>
            </w:r>
          </w:p>
        </w:tc>
        <w:tc>
          <w:tcPr>
            <w:tcW w:w="1662" w:type="dxa"/>
          </w:tcPr>
          <w:p w14:paraId="4DB33276"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389DD1C3" w14:textId="77777777">
        <w:trPr>
          <w:trHeight w:val="270"/>
        </w:trPr>
        <w:tc>
          <w:tcPr>
            <w:tcW w:w="7553" w:type="dxa"/>
          </w:tcPr>
          <w:p w14:paraId="19F750D3"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Secretarios</w:t>
            </w:r>
          </w:p>
        </w:tc>
        <w:tc>
          <w:tcPr>
            <w:tcW w:w="1662" w:type="dxa"/>
          </w:tcPr>
          <w:p w14:paraId="3FE46906"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7BB11895" w14:textId="77777777">
        <w:trPr>
          <w:trHeight w:val="270"/>
        </w:trPr>
        <w:tc>
          <w:tcPr>
            <w:tcW w:w="7553" w:type="dxa"/>
          </w:tcPr>
          <w:p w14:paraId="198503BA"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Gerentes</w:t>
            </w:r>
          </w:p>
        </w:tc>
        <w:tc>
          <w:tcPr>
            <w:tcW w:w="1662" w:type="dxa"/>
          </w:tcPr>
          <w:p w14:paraId="1EECC0E7"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51C4DC7" w14:textId="77777777">
        <w:trPr>
          <w:trHeight w:val="270"/>
        </w:trPr>
        <w:tc>
          <w:tcPr>
            <w:tcW w:w="7553" w:type="dxa"/>
          </w:tcPr>
          <w:p w14:paraId="540914F2"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Directores generales y simples</w:t>
            </w:r>
          </w:p>
        </w:tc>
        <w:tc>
          <w:tcPr>
            <w:tcW w:w="1662" w:type="dxa"/>
          </w:tcPr>
          <w:p w14:paraId="7B757BD3"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354F5C75" w14:textId="77777777">
        <w:trPr>
          <w:trHeight w:val="270"/>
        </w:trPr>
        <w:tc>
          <w:tcPr>
            <w:tcW w:w="7553" w:type="dxa"/>
          </w:tcPr>
          <w:p w14:paraId="09E0BC83" w14:textId="561BB1EF"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 xml:space="preserve">Funcionarios integrantes de comisiones de evaluación, de adjudicación y/o de recepción de </w:t>
            </w:r>
            <w:r w:rsidR="00530022">
              <w:rPr>
                <w:rFonts w:asciiTheme="majorHAnsi" w:eastAsia="Arial" w:hAnsiTheme="majorHAnsi" w:cstheme="majorHAnsi"/>
                <w:color w:val="000000"/>
              </w:rPr>
              <w:t>servicios</w:t>
            </w:r>
          </w:p>
        </w:tc>
        <w:tc>
          <w:tcPr>
            <w:tcW w:w="1662" w:type="dxa"/>
          </w:tcPr>
          <w:p w14:paraId="0DACB2AD"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1757584B" w14:textId="77777777">
        <w:trPr>
          <w:trHeight w:val="270"/>
        </w:trPr>
        <w:tc>
          <w:tcPr>
            <w:tcW w:w="7553" w:type="dxa"/>
          </w:tcPr>
          <w:p w14:paraId="409AC487"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Otra autoridad o funcionario de la Universidad con capacidad para decidir sobre procedimientos de adquisiciones y contrataciones</w:t>
            </w:r>
          </w:p>
        </w:tc>
        <w:tc>
          <w:tcPr>
            <w:tcW w:w="1662" w:type="dxa"/>
          </w:tcPr>
          <w:p w14:paraId="0C724896"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0CE2F8C3" w14:textId="77777777" w:rsidR="009166B9" w:rsidRPr="001505F2" w:rsidRDefault="009166B9">
      <w:pPr>
        <w:pBdr>
          <w:top w:val="nil"/>
          <w:left w:val="nil"/>
          <w:bottom w:val="nil"/>
          <w:right w:val="nil"/>
          <w:between w:val="nil"/>
        </w:pBdr>
        <w:spacing w:before="6" w:line="240" w:lineRule="auto"/>
        <w:ind w:left="0" w:hanging="2"/>
        <w:jc w:val="both"/>
        <w:rPr>
          <w:rFonts w:asciiTheme="majorHAnsi" w:eastAsia="Arial" w:hAnsiTheme="majorHAnsi" w:cstheme="majorHAnsi"/>
          <w:color w:val="000000"/>
          <w:sz w:val="22"/>
          <w:szCs w:val="22"/>
        </w:rPr>
      </w:pPr>
    </w:p>
    <w:p w14:paraId="7A6DF733" w14:textId="77777777" w:rsidR="009166B9" w:rsidRPr="001505F2" w:rsidRDefault="003408DD">
      <w:pPr>
        <w:pBdr>
          <w:top w:val="nil"/>
          <w:left w:val="nil"/>
          <w:bottom w:val="nil"/>
          <w:right w:val="nil"/>
          <w:between w:val="nil"/>
        </w:pBdr>
        <w:spacing w:before="6"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(En caso de haber marcado alguna de las opciones anteriores complete los siguientes campos)</w:t>
      </w:r>
    </w:p>
    <w:p w14:paraId="67B15FBA" w14:textId="77777777" w:rsidR="009166B9" w:rsidRPr="001505F2" w:rsidRDefault="009166B9">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9166B9" w:rsidRPr="001505F2" w14:paraId="08D59C26" w14:textId="77777777">
        <w:trPr>
          <w:trHeight w:val="268"/>
        </w:trPr>
        <w:tc>
          <w:tcPr>
            <w:tcW w:w="2207" w:type="dxa"/>
          </w:tcPr>
          <w:p w14:paraId="1AB25AAF"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Nombres</w:t>
            </w:r>
          </w:p>
        </w:tc>
        <w:tc>
          <w:tcPr>
            <w:tcW w:w="7008" w:type="dxa"/>
          </w:tcPr>
          <w:p w14:paraId="474DA592"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727A9469" w14:textId="77777777">
        <w:trPr>
          <w:trHeight w:val="268"/>
        </w:trPr>
        <w:tc>
          <w:tcPr>
            <w:tcW w:w="2207" w:type="dxa"/>
          </w:tcPr>
          <w:p w14:paraId="05D40393"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Apellidos</w:t>
            </w:r>
          </w:p>
        </w:tc>
        <w:tc>
          <w:tcPr>
            <w:tcW w:w="7008" w:type="dxa"/>
          </w:tcPr>
          <w:p w14:paraId="3199C07F"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4539E0A7" w14:textId="77777777">
        <w:trPr>
          <w:trHeight w:val="270"/>
        </w:trPr>
        <w:tc>
          <w:tcPr>
            <w:tcW w:w="2207" w:type="dxa"/>
          </w:tcPr>
          <w:p w14:paraId="639C7CE6" w14:textId="77777777" w:rsidR="009166B9" w:rsidRPr="001505F2" w:rsidRDefault="003408DD">
            <w:pPr>
              <w:pBdr>
                <w:top w:val="nil"/>
                <w:left w:val="nil"/>
                <w:bottom w:val="nil"/>
                <w:right w:val="nil"/>
                <w:between w:val="nil"/>
              </w:pBdr>
              <w:spacing w:before="2"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CUIT</w:t>
            </w:r>
          </w:p>
        </w:tc>
        <w:tc>
          <w:tcPr>
            <w:tcW w:w="7008" w:type="dxa"/>
          </w:tcPr>
          <w:p w14:paraId="05706E08"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5D3EF512" w14:textId="77777777">
        <w:trPr>
          <w:trHeight w:val="268"/>
        </w:trPr>
        <w:tc>
          <w:tcPr>
            <w:tcW w:w="2207" w:type="dxa"/>
          </w:tcPr>
          <w:p w14:paraId="586C45E7"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Cargo</w:t>
            </w:r>
          </w:p>
        </w:tc>
        <w:tc>
          <w:tcPr>
            <w:tcW w:w="7008" w:type="dxa"/>
          </w:tcPr>
          <w:p w14:paraId="4CC28396"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7011F69E" w14:textId="77777777">
        <w:trPr>
          <w:trHeight w:val="268"/>
        </w:trPr>
        <w:tc>
          <w:tcPr>
            <w:tcW w:w="2207" w:type="dxa"/>
          </w:tcPr>
          <w:p w14:paraId="534C9CBD"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Jurisdicción</w:t>
            </w:r>
          </w:p>
        </w:tc>
        <w:tc>
          <w:tcPr>
            <w:tcW w:w="7008" w:type="dxa"/>
          </w:tcPr>
          <w:p w14:paraId="3D25D966"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7C2F000F" w14:textId="77777777" w:rsidR="009166B9" w:rsidRPr="001505F2" w:rsidRDefault="009166B9">
      <w:pPr>
        <w:pBdr>
          <w:top w:val="nil"/>
          <w:left w:val="nil"/>
          <w:bottom w:val="nil"/>
          <w:right w:val="nil"/>
          <w:between w:val="nil"/>
        </w:pBdr>
        <w:spacing w:before="7" w:line="240" w:lineRule="auto"/>
        <w:ind w:left="0" w:hanging="2"/>
        <w:jc w:val="both"/>
        <w:rPr>
          <w:rFonts w:asciiTheme="majorHAnsi" w:eastAsia="Arial" w:hAnsiTheme="majorHAnsi" w:cstheme="majorHAnsi"/>
          <w:color w:val="000000"/>
          <w:sz w:val="22"/>
          <w:szCs w:val="22"/>
        </w:rPr>
      </w:pPr>
    </w:p>
    <w:p w14:paraId="3222389C" w14:textId="77777777" w:rsidR="009166B9" w:rsidRPr="001505F2" w:rsidRDefault="003408DD">
      <w:pPr>
        <w:pStyle w:val="Ttulo2"/>
        <w:ind w:left="0" w:hanging="2"/>
        <w:rPr>
          <w:rFonts w:asciiTheme="majorHAnsi" w:hAnsiTheme="majorHAnsi" w:cstheme="majorHAnsi"/>
        </w:rPr>
      </w:pPr>
      <w:r w:rsidRPr="001505F2">
        <w:rPr>
          <w:rFonts w:asciiTheme="majorHAnsi" w:hAnsiTheme="majorHAnsi" w:cstheme="majorHAnsi"/>
          <w:b/>
        </w:rPr>
        <w:t>Tipo de vínculo</w:t>
      </w:r>
    </w:p>
    <w:p w14:paraId="65E28792" w14:textId="77777777" w:rsidR="009166B9" w:rsidRPr="001505F2" w:rsidRDefault="003408DD">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r w:rsidRPr="001505F2">
        <w:rPr>
          <w:rFonts w:asciiTheme="majorHAnsi" w:eastAsia="Arial" w:hAnsiTheme="majorHAnsi" w:cstheme="majorHAnsi"/>
          <w:color w:val="000000"/>
          <w:sz w:val="22"/>
          <w:szCs w:val="22"/>
        </w:rPr>
        <w:t>(Marque con una X donde corresponda y brinde la información adicional requerida para el tipo de vínculo elegido)</w:t>
      </w:r>
    </w:p>
    <w:p w14:paraId="3E77D025" w14:textId="77777777" w:rsidR="009166B9" w:rsidRPr="001505F2" w:rsidRDefault="009166B9">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p w14:paraId="1578E8B2" w14:textId="77777777" w:rsidR="009166B9" w:rsidRPr="001505F2" w:rsidRDefault="009166B9">
      <w:pPr>
        <w:pBdr>
          <w:top w:val="nil"/>
          <w:left w:val="nil"/>
          <w:bottom w:val="nil"/>
          <w:right w:val="nil"/>
          <w:between w:val="nil"/>
        </w:pBdr>
        <w:spacing w:before="1" w:line="240" w:lineRule="auto"/>
        <w:ind w:left="0" w:hanging="2"/>
        <w:jc w:val="both"/>
        <w:rPr>
          <w:rFonts w:asciiTheme="majorHAnsi" w:eastAsia="Arial" w:hAnsiTheme="majorHAnsi" w:cstheme="majorHAnsi"/>
          <w:color w:val="000000"/>
          <w:sz w:val="22"/>
          <w:szCs w:val="22"/>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9166B9" w:rsidRPr="001505F2" w14:paraId="0637307E" w14:textId="77777777">
        <w:trPr>
          <w:trHeight w:val="268"/>
        </w:trPr>
        <w:tc>
          <w:tcPr>
            <w:tcW w:w="3614" w:type="dxa"/>
          </w:tcPr>
          <w:p w14:paraId="5A83B28E"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Sociedad o comunidad</w:t>
            </w:r>
          </w:p>
        </w:tc>
        <w:tc>
          <w:tcPr>
            <w:tcW w:w="314" w:type="dxa"/>
          </w:tcPr>
          <w:p w14:paraId="0965CCC7"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216DA3F2"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Razón Social y CUIT.</w:t>
            </w:r>
          </w:p>
        </w:tc>
      </w:tr>
      <w:tr w:rsidR="009166B9" w:rsidRPr="001505F2" w14:paraId="7F22F8AB" w14:textId="77777777">
        <w:trPr>
          <w:trHeight w:val="805"/>
        </w:trPr>
        <w:tc>
          <w:tcPr>
            <w:tcW w:w="3614" w:type="dxa"/>
          </w:tcPr>
          <w:p w14:paraId="0E4C0062"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Parentesco por consanguinidad dentro del cuarto grado y segundo de afinidad</w:t>
            </w:r>
          </w:p>
        </w:tc>
        <w:tc>
          <w:tcPr>
            <w:tcW w:w="314" w:type="dxa"/>
          </w:tcPr>
          <w:p w14:paraId="14B76255"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5A44093B"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Detalle qué parentesco existe concretamente.</w:t>
            </w:r>
          </w:p>
        </w:tc>
      </w:tr>
      <w:tr w:rsidR="009166B9" w:rsidRPr="001505F2" w14:paraId="2BD9F8F7" w14:textId="77777777">
        <w:trPr>
          <w:trHeight w:val="537"/>
        </w:trPr>
        <w:tc>
          <w:tcPr>
            <w:tcW w:w="3614" w:type="dxa"/>
          </w:tcPr>
          <w:p w14:paraId="7BAAA8F6" w14:textId="77777777" w:rsidR="009166B9" w:rsidRPr="001505F2" w:rsidRDefault="003408DD">
            <w:pPr>
              <w:pBdr>
                <w:top w:val="nil"/>
                <w:left w:val="nil"/>
                <w:bottom w:val="nil"/>
                <w:right w:val="nil"/>
                <w:between w:val="nil"/>
              </w:pBdr>
              <w:spacing w:before="134"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Pleito pendiente</w:t>
            </w:r>
          </w:p>
        </w:tc>
        <w:tc>
          <w:tcPr>
            <w:tcW w:w="314" w:type="dxa"/>
          </w:tcPr>
          <w:p w14:paraId="5D20D47C"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4F848146"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 xml:space="preserve">Proporcione carátula, </w:t>
            </w:r>
            <w:proofErr w:type="spellStart"/>
            <w:r w:rsidRPr="001505F2">
              <w:rPr>
                <w:rFonts w:asciiTheme="majorHAnsi" w:eastAsia="Arial" w:hAnsiTheme="majorHAnsi" w:cstheme="majorHAnsi"/>
                <w:color w:val="000000"/>
              </w:rPr>
              <w:t>nº</w:t>
            </w:r>
            <w:proofErr w:type="spellEnd"/>
            <w:r w:rsidRPr="001505F2">
              <w:rPr>
                <w:rFonts w:asciiTheme="majorHAnsi" w:eastAsia="Arial" w:hAnsiTheme="majorHAnsi" w:cstheme="majorHAnsi"/>
                <w:color w:val="000000"/>
              </w:rPr>
              <w:t xml:space="preserve"> de expediente, fuero, jurisdicción, juzgado y secretaría intervinientes.</w:t>
            </w:r>
          </w:p>
          <w:p w14:paraId="2960274F"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68D0C31C"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2FDB90CC" w14:textId="77777777">
        <w:trPr>
          <w:trHeight w:val="268"/>
        </w:trPr>
        <w:tc>
          <w:tcPr>
            <w:tcW w:w="3614" w:type="dxa"/>
          </w:tcPr>
          <w:p w14:paraId="6430F5DE"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lastRenderedPageBreak/>
              <w:t>Ser deudor</w:t>
            </w:r>
          </w:p>
        </w:tc>
        <w:tc>
          <w:tcPr>
            <w:tcW w:w="314" w:type="dxa"/>
          </w:tcPr>
          <w:p w14:paraId="45553332"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7099CE11"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Indicar motivo de deuda y monto.</w:t>
            </w:r>
          </w:p>
          <w:p w14:paraId="57835843"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64DDE65E"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C694CCB" w14:textId="77777777">
        <w:trPr>
          <w:trHeight w:val="268"/>
        </w:trPr>
        <w:tc>
          <w:tcPr>
            <w:tcW w:w="3614" w:type="dxa"/>
          </w:tcPr>
          <w:p w14:paraId="154EA420" w14:textId="77777777" w:rsidR="009166B9" w:rsidRPr="001505F2" w:rsidRDefault="003408DD">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1505F2">
              <w:rPr>
                <w:rFonts w:asciiTheme="majorHAnsi" w:eastAsia="Arial" w:hAnsiTheme="majorHAnsi" w:cstheme="majorHAnsi"/>
                <w:color w:val="000000"/>
              </w:rPr>
              <w:t>Ser acreedor</w:t>
            </w:r>
          </w:p>
        </w:tc>
        <w:tc>
          <w:tcPr>
            <w:tcW w:w="314" w:type="dxa"/>
          </w:tcPr>
          <w:p w14:paraId="04FB1414"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2F3DFC70"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Indicar motivo de acreencia y monto.</w:t>
            </w:r>
          </w:p>
          <w:p w14:paraId="780A1EDD"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p w14:paraId="374EFDBF"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75723AAA" w14:textId="77777777">
        <w:trPr>
          <w:trHeight w:val="805"/>
        </w:trPr>
        <w:tc>
          <w:tcPr>
            <w:tcW w:w="3614" w:type="dxa"/>
          </w:tcPr>
          <w:p w14:paraId="1EB401BB" w14:textId="77777777" w:rsidR="009166B9" w:rsidRPr="001505F2" w:rsidRDefault="003408DD">
            <w:pPr>
              <w:pBdr>
                <w:top w:val="nil"/>
                <w:left w:val="nil"/>
                <w:bottom w:val="nil"/>
                <w:right w:val="nil"/>
                <w:between w:val="nil"/>
              </w:pBdr>
              <w:spacing w:line="240" w:lineRule="auto"/>
              <w:ind w:left="0" w:right="524" w:hanging="2"/>
              <w:jc w:val="both"/>
              <w:rPr>
                <w:rFonts w:asciiTheme="majorHAnsi" w:eastAsia="Arial" w:hAnsiTheme="majorHAnsi" w:cstheme="majorHAnsi"/>
                <w:color w:val="000000"/>
              </w:rPr>
            </w:pPr>
            <w:r w:rsidRPr="001505F2">
              <w:rPr>
                <w:rFonts w:asciiTheme="majorHAnsi" w:eastAsia="Arial" w:hAnsiTheme="majorHAnsi" w:cstheme="majorHAnsi"/>
                <w:color w:val="000000"/>
              </w:rPr>
              <w:t>Haber recibido beneficios de importancia de parte del funcionario</w:t>
            </w:r>
          </w:p>
        </w:tc>
        <w:tc>
          <w:tcPr>
            <w:tcW w:w="314" w:type="dxa"/>
          </w:tcPr>
          <w:p w14:paraId="7AB331AE"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4785DCBE"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Indicar tipo de beneficio y monto estimado.</w:t>
            </w:r>
          </w:p>
        </w:tc>
      </w:tr>
      <w:tr w:rsidR="009166B9" w:rsidRPr="001505F2" w14:paraId="65624364" w14:textId="77777777">
        <w:trPr>
          <w:trHeight w:val="806"/>
        </w:trPr>
        <w:tc>
          <w:tcPr>
            <w:tcW w:w="3614" w:type="dxa"/>
          </w:tcPr>
          <w:p w14:paraId="3A417D33" w14:textId="77777777" w:rsidR="009166B9" w:rsidRPr="001505F2" w:rsidRDefault="003408DD">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1505F2">
              <w:rPr>
                <w:rFonts w:asciiTheme="majorHAnsi" w:eastAsia="Arial" w:hAnsiTheme="majorHAnsi" w:cstheme="majorHAnsi"/>
                <w:color w:val="000000"/>
              </w:rPr>
              <w:t>Amistad pública que se manifieste por gran familiaridad y frecuencia en el trato</w:t>
            </w:r>
          </w:p>
        </w:tc>
        <w:tc>
          <w:tcPr>
            <w:tcW w:w="314" w:type="dxa"/>
          </w:tcPr>
          <w:p w14:paraId="7D6CE7AA"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c>
          <w:tcPr>
            <w:tcW w:w="5287" w:type="dxa"/>
          </w:tcPr>
          <w:p w14:paraId="5600524D" w14:textId="77777777" w:rsidR="009166B9" w:rsidRPr="001505F2" w:rsidRDefault="003408DD">
            <w:pPr>
              <w:pBdr>
                <w:top w:val="nil"/>
                <w:left w:val="nil"/>
                <w:bottom w:val="nil"/>
                <w:right w:val="nil"/>
                <w:between w:val="nil"/>
              </w:pBdr>
              <w:spacing w:line="240" w:lineRule="auto"/>
              <w:ind w:left="0" w:hanging="2"/>
              <w:rPr>
                <w:rFonts w:asciiTheme="majorHAnsi" w:eastAsia="Arial" w:hAnsiTheme="majorHAnsi" w:cstheme="majorHAnsi"/>
                <w:color w:val="000000"/>
              </w:rPr>
            </w:pPr>
            <w:r w:rsidRPr="001505F2">
              <w:rPr>
                <w:rFonts w:asciiTheme="majorHAnsi" w:eastAsia="Arial" w:hAnsiTheme="majorHAnsi" w:cstheme="majorHAnsi"/>
                <w:color w:val="000000"/>
              </w:rPr>
              <w:t xml:space="preserve">  No se exige información adicional.</w:t>
            </w:r>
          </w:p>
        </w:tc>
      </w:tr>
    </w:tbl>
    <w:p w14:paraId="05C030FE" w14:textId="77777777" w:rsidR="009166B9" w:rsidRPr="001505F2" w:rsidRDefault="009166B9">
      <w:pPr>
        <w:pBdr>
          <w:top w:val="nil"/>
          <w:left w:val="nil"/>
          <w:bottom w:val="nil"/>
          <w:right w:val="nil"/>
          <w:between w:val="nil"/>
        </w:pBdr>
        <w:spacing w:line="240" w:lineRule="auto"/>
        <w:ind w:left="0" w:hanging="2"/>
        <w:jc w:val="both"/>
        <w:rPr>
          <w:rFonts w:asciiTheme="majorHAnsi" w:eastAsia="Arial" w:hAnsiTheme="majorHAnsi" w:cstheme="majorHAnsi"/>
          <w:color w:val="000000"/>
          <w:sz w:val="22"/>
          <w:szCs w:val="22"/>
        </w:rPr>
      </w:pPr>
    </w:p>
    <w:p w14:paraId="392435B3" w14:textId="77777777" w:rsidR="009166B9" w:rsidRPr="001505F2" w:rsidRDefault="003408DD">
      <w:pPr>
        <w:pStyle w:val="Ttulo2"/>
        <w:ind w:left="0" w:hanging="2"/>
        <w:rPr>
          <w:rFonts w:asciiTheme="majorHAnsi" w:hAnsiTheme="majorHAnsi" w:cstheme="majorHAnsi"/>
        </w:rPr>
      </w:pPr>
      <w:r w:rsidRPr="001505F2">
        <w:rPr>
          <w:rFonts w:asciiTheme="majorHAnsi" w:hAnsiTheme="majorHAnsi" w:cstheme="majorHAnsi"/>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166B9" w:rsidRPr="001505F2" w14:paraId="7CDCAFC7" w14:textId="77777777">
        <w:trPr>
          <w:trHeight w:val="268"/>
        </w:trPr>
        <w:tc>
          <w:tcPr>
            <w:tcW w:w="9215" w:type="dxa"/>
          </w:tcPr>
          <w:p w14:paraId="3D2CDB0F"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5C0AAE31" w14:textId="77777777">
        <w:trPr>
          <w:trHeight w:val="268"/>
        </w:trPr>
        <w:tc>
          <w:tcPr>
            <w:tcW w:w="9215" w:type="dxa"/>
          </w:tcPr>
          <w:p w14:paraId="3950639F"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r w:rsidR="009166B9" w:rsidRPr="001505F2" w14:paraId="69D06DCA" w14:textId="77777777">
        <w:trPr>
          <w:trHeight w:val="268"/>
        </w:trPr>
        <w:tc>
          <w:tcPr>
            <w:tcW w:w="9215" w:type="dxa"/>
          </w:tcPr>
          <w:p w14:paraId="20C96911"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rPr>
            </w:pPr>
          </w:p>
        </w:tc>
      </w:tr>
    </w:tbl>
    <w:p w14:paraId="7C10DC8F"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La no declaración de vinculaciones implica la declaración expresa de la inexistencia de los mismos, en los términos del Decreto </w:t>
      </w:r>
      <w:proofErr w:type="spellStart"/>
      <w:r w:rsidRPr="001505F2">
        <w:rPr>
          <w:rFonts w:asciiTheme="majorHAnsi" w:eastAsia="Arial" w:hAnsiTheme="majorHAnsi" w:cstheme="majorHAnsi"/>
          <w:sz w:val="22"/>
          <w:szCs w:val="22"/>
        </w:rPr>
        <w:t>N°</w:t>
      </w:r>
      <w:proofErr w:type="spellEnd"/>
      <w:r w:rsidRPr="001505F2">
        <w:rPr>
          <w:rFonts w:asciiTheme="majorHAnsi" w:eastAsia="Arial" w:hAnsiTheme="majorHAnsi" w:cstheme="majorHAnsi"/>
          <w:sz w:val="22"/>
          <w:szCs w:val="22"/>
        </w:rPr>
        <w:t xml:space="preserve"> 202/17.</w:t>
      </w:r>
    </w:p>
    <w:p w14:paraId="2DEA55A8" w14:textId="77777777" w:rsidR="009166B9" w:rsidRPr="001505F2" w:rsidRDefault="009166B9">
      <w:pPr>
        <w:ind w:left="0" w:hanging="2"/>
        <w:rPr>
          <w:rFonts w:asciiTheme="majorHAnsi" w:eastAsia="Arial" w:hAnsiTheme="majorHAnsi" w:cstheme="majorHAnsi"/>
          <w:sz w:val="22"/>
          <w:szCs w:val="22"/>
        </w:rPr>
      </w:pPr>
    </w:p>
    <w:p w14:paraId="11E4E3AD" w14:textId="77777777" w:rsidR="009166B9" w:rsidRPr="001505F2" w:rsidRDefault="009166B9">
      <w:pPr>
        <w:ind w:left="0" w:hanging="2"/>
        <w:rPr>
          <w:rFonts w:asciiTheme="majorHAnsi" w:eastAsia="Arial" w:hAnsiTheme="majorHAnsi" w:cstheme="majorHAnsi"/>
          <w:sz w:val="22"/>
          <w:szCs w:val="22"/>
        </w:rPr>
      </w:pPr>
    </w:p>
    <w:p w14:paraId="14FF2EEE" w14:textId="77777777" w:rsidR="009166B9" w:rsidRPr="001505F2" w:rsidRDefault="009166B9">
      <w:pPr>
        <w:ind w:left="0" w:hanging="2"/>
        <w:rPr>
          <w:rFonts w:asciiTheme="majorHAnsi" w:eastAsia="Arial" w:hAnsiTheme="majorHAnsi" w:cstheme="majorHAnsi"/>
          <w:sz w:val="22"/>
          <w:szCs w:val="22"/>
        </w:rPr>
      </w:pPr>
    </w:p>
    <w:p w14:paraId="1CB81417" w14:textId="77777777" w:rsidR="009166B9" w:rsidRPr="001505F2" w:rsidRDefault="003408DD">
      <w:pPr>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w:t>
      </w:r>
    </w:p>
    <w:p w14:paraId="6AC1BFB1" w14:textId="620DB6FB" w:rsidR="009166B9" w:rsidRPr="001505F2" w:rsidRDefault="003408DD" w:rsidP="002431BD">
      <w:pPr>
        <w:spacing w:line="240" w:lineRule="auto"/>
        <w:ind w:left="0" w:hanging="2"/>
        <w:jc w:val="right"/>
        <w:rPr>
          <w:rFonts w:asciiTheme="majorHAnsi" w:eastAsia="Arial" w:hAnsiTheme="majorHAnsi" w:cstheme="majorHAnsi"/>
          <w:sz w:val="22"/>
          <w:szCs w:val="22"/>
        </w:rPr>
      </w:pPr>
      <w:bookmarkStart w:id="10" w:name="_heading=h.3rdcrjn" w:colFirst="0" w:colLast="0"/>
      <w:bookmarkEnd w:id="10"/>
      <w:r w:rsidRPr="001505F2">
        <w:rPr>
          <w:rFonts w:asciiTheme="majorHAnsi" w:eastAsia="Arial" w:hAnsiTheme="majorHAnsi" w:cstheme="majorHAnsi"/>
          <w:sz w:val="22"/>
          <w:szCs w:val="22"/>
        </w:rPr>
        <w:t>Firma oferente: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25E3D460" w14:textId="77777777" w:rsidR="009166B9" w:rsidRPr="001505F2" w:rsidRDefault="009166B9">
      <w:pPr>
        <w:spacing w:line="240" w:lineRule="auto"/>
        <w:ind w:left="0" w:hanging="2"/>
        <w:jc w:val="right"/>
        <w:rPr>
          <w:rFonts w:asciiTheme="majorHAnsi" w:eastAsia="Arial" w:hAnsiTheme="majorHAnsi" w:cstheme="majorHAnsi"/>
          <w:sz w:val="22"/>
          <w:szCs w:val="22"/>
        </w:rPr>
      </w:pPr>
    </w:p>
    <w:p w14:paraId="015039F2" w14:textId="4331A62E" w:rsidR="009166B9" w:rsidRPr="001505F2" w:rsidRDefault="003408DD" w:rsidP="002431BD">
      <w:pPr>
        <w:spacing w:line="240" w:lineRule="auto"/>
        <w:ind w:left="0" w:hanging="2"/>
        <w:jc w:val="right"/>
        <w:rPr>
          <w:rFonts w:asciiTheme="majorHAnsi" w:eastAsia="Arial" w:hAnsiTheme="majorHAnsi" w:cstheme="majorHAnsi"/>
          <w:sz w:val="22"/>
          <w:szCs w:val="22"/>
        </w:rPr>
      </w:pPr>
      <w:r w:rsidRPr="001505F2">
        <w:rPr>
          <w:rFonts w:asciiTheme="majorHAnsi" w:eastAsia="Arial" w:hAnsiTheme="majorHAnsi" w:cstheme="majorHAnsi"/>
          <w:sz w:val="22"/>
          <w:szCs w:val="22"/>
        </w:rPr>
        <w:t>Aclaración: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7DCB99F4" w14:textId="77777777" w:rsidR="009166B9" w:rsidRPr="001505F2" w:rsidRDefault="009166B9">
      <w:pPr>
        <w:spacing w:line="240" w:lineRule="auto"/>
        <w:ind w:left="0" w:hanging="2"/>
        <w:jc w:val="right"/>
        <w:rPr>
          <w:rFonts w:asciiTheme="majorHAnsi" w:eastAsia="Arial" w:hAnsiTheme="majorHAnsi" w:cstheme="majorHAnsi"/>
          <w:sz w:val="22"/>
          <w:szCs w:val="22"/>
        </w:rPr>
      </w:pPr>
    </w:p>
    <w:p w14:paraId="06DE29D2" w14:textId="77777777" w:rsidR="009166B9" w:rsidRPr="001505F2" w:rsidRDefault="003408DD">
      <w:pPr>
        <w:spacing w:line="240" w:lineRule="auto"/>
        <w:ind w:left="0" w:hanging="2"/>
        <w:jc w:val="right"/>
        <w:rPr>
          <w:rFonts w:asciiTheme="majorHAnsi" w:eastAsia="Arial" w:hAnsiTheme="majorHAnsi" w:cstheme="majorHAnsi"/>
          <w:sz w:val="22"/>
          <w:szCs w:val="22"/>
        </w:rPr>
      </w:pPr>
      <w:r w:rsidRPr="001505F2">
        <w:rPr>
          <w:rFonts w:asciiTheme="majorHAnsi" w:eastAsia="Arial" w:hAnsiTheme="majorHAnsi" w:cstheme="majorHAnsi"/>
          <w:sz w:val="22"/>
          <w:szCs w:val="22"/>
        </w:rPr>
        <w:t>Fecha y lugar: …………………………………………………………………….</w:t>
      </w:r>
    </w:p>
    <w:p w14:paraId="13F705D4" w14:textId="77777777" w:rsidR="009166B9" w:rsidRPr="001505F2" w:rsidRDefault="009166B9">
      <w:pPr>
        <w:ind w:left="0" w:hanging="2"/>
        <w:rPr>
          <w:rFonts w:asciiTheme="majorHAnsi" w:eastAsia="Arial" w:hAnsiTheme="majorHAnsi" w:cstheme="majorHAnsi"/>
          <w:sz w:val="22"/>
          <w:szCs w:val="22"/>
        </w:rPr>
      </w:pPr>
    </w:p>
    <w:p w14:paraId="06A753C3" w14:textId="77777777" w:rsidR="009166B9" w:rsidRPr="001505F2" w:rsidRDefault="009166B9">
      <w:pPr>
        <w:ind w:left="0" w:hanging="2"/>
        <w:rPr>
          <w:rFonts w:asciiTheme="majorHAnsi" w:eastAsia="Arial" w:hAnsiTheme="majorHAnsi" w:cstheme="majorHAnsi"/>
          <w:sz w:val="22"/>
          <w:szCs w:val="22"/>
        </w:rPr>
      </w:pPr>
    </w:p>
    <w:p w14:paraId="5C4506BA" w14:textId="77777777" w:rsidR="009166B9" w:rsidRPr="001505F2" w:rsidRDefault="009166B9">
      <w:pPr>
        <w:ind w:left="0" w:hanging="2"/>
        <w:rPr>
          <w:rFonts w:asciiTheme="majorHAnsi" w:eastAsia="Arial" w:hAnsiTheme="majorHAnsi" w:cstheme="majorHAnsi"/>
          <w:sz w:val="22"/>
          <w:szCs w:val="22"/>
        </w:rPr>
      </w:pPr>
    </w:p>
    <w:p w14:paraId="5F1FF1D3" w14:textId="77777777" w:rsidR="009166B9" w:rsidRPr="001505F2" w:rsidRDefault="009166B9">
      <w:pPr>
        <w:ind w:left="0" w:hanging="2"/>
        <w:rPr>
          <w:rFonts w:asciiTheme="majorHAnsi" w:eastAsia="Arial" w:hAnsiTheme="majorHAnsi" w:cstheme="majorHAnsi"/>
          <w:sz w:val="22"/>
          <w:szCs w:val="22"/>
        </w:rPr>
      </w:pPr>
    </w:p>
    <w:p w14:paraId="678D06D7" w14:textId="77777777" w:rsidR="009166B9" w:rsidRPr="001505F2" w:rsidRDefault="009166B9">
      <w:pPr>
        <w:ind w:left="0" w:hanging="2"/>
        <w:rPr>
          <w:rFonts w:asciiTheme="majorHAnsi" w:eastAsia="Arial" w:hAnsiTheme="majorHAnsi" w:cstheme="majorHAnsi"/>
          <w:sz w:val="22"/>
          <w:szCs w:val="22"/>
        </w:rPr>
      </w:pPr>
    </w:p>
    <w:p w14:paraId="284C421F" w14:textId="77777777" w:rsidR="009166B9" w:rsidRPr="001505F2" w:rsidRDefault="009166B9">
      <w:pPr>
        <w:ind w:left="0" w:hanging="2"/>
        <w:rPr>
          <w:rFonts w:asciiTheme="majorHAnsi" w:eastAsia="Arial" w:hAnsiTheme="majorHAnsi" w:cstheme="majorHAnsi"/>
          <w:sz w:val="22"/>
          <w:szCs w:val="22"/>
        </w:rPr>
      </w:pPr>
    </w:p>
    <w:p w14:paraId="109154D7" w14:textId="77777777" w:rsidR="009166B9" w:rsidRPr="001505F2" w:rsidRDefault="009166B9">
      <w:pPr>
        <w:ind w:left="0" w:hanging="2"/>
        <w:rPr>
          <w:rFonts w:asciiTheme="majorHAnsi" w:eastAsia="Arial" w:hAnsiTheme="majorHAnsi" w:cstheme="majorHAnsi"/>
          <w:sz w:val="22"/>
          <w:szCs w:val="22"/>
        </w:rPr>
      </w:pPr>
    </w:p>
    <w:p w14:paraId="32706AB6" w14:textId="77777777" w:rsidR="009166B9" w:rsidRPr="001505F2" w:rsidRDefault="009166B9">
      <w:pPr>
        <w:ind w:left="0" w:hanging="2"/>
        <w:rPr>
          <w:rFonts w:asciiTheme="majorHAnsi" w:eastAsia="Arial" w:hAnsiTheme="majorHAnsi" w:cstheme="majorHAnsi"/>
          <w:sz w:val="22"/>
          <w:szCs w:val="22"/>
        </w:rPr>
      </w:pPr>
    </w:p>
    <w:p w14:paraId="1DBAA136" w14:textId="77777777" w:rsidR="009166B9" w:rsidRPr="001505F2" w:rsidRDefault="009166B9">
      <w:pPr>
        <w:ind w:left="0" w:hanging="2"/>
        <w:rPr>
          <w:rFonts w:asciiTheme="majorHAnsi" w:eastAsia="Arial" w:hAnsiTheme="majorHAnsi" w:cstheme="majorHAnsi"/>
          <w:sz w:val="22"/>
          <w:szCs w:val="22"/>
        </w:rPr>
      </w:pPr>
    </w:p>
    <w:p w14:paraId="1BC746F9" w14:textId="77777777" w:rsidR="009166B9" w:rsidRDefault="009166B9">
      <w:pPr>
        <w:ind w:left="0" w:hanging="2"/>
        <w:rPr>
          <w:rFonts w:ascii="Arial" w:eastAsia="Arial" w:hAnsi="Arial" w:cs="Arial"/>
          <w:sz w:val="20"/>
          <w:szCs w:val="20"/>
        </w:rPr>
      </w:pPr>
    </w:p>
    <w:p w14:paraId="46FA7455" w14:textId="77777777" w:rsidR="009166B9" w:rsidRDefault="009166B9">
      <w:pPr>
        <w:ind w:left="0" w:hanging="2"/>
        <w:rPr>
          <w:rFonts w:ascii="Arial" w:eastAsia="Arial" w:hAnsi="Arial" w:cs="Arial"/>
          <w:sz w:val="20"/>
          <w:szCs w:val="20"/>
        </w:rPr>
      </w:pPr>
    </w:p>
    <w:p w14:paraId="114DAB5C" w14:textId="62C11B3C" w:rsidR="009166B9" w:rsidRDefault="009166B9">
      <w:pPr>
        <w:ind w:left="0" w:hanging="2"/>
        <w:rPr>
          <w:rFonts w:ascii="Arial" w:eastAsia="Arial" w:hAnsi="Arial" w:cs="Arial"/>
          <w:sz w:val="20"/>
          <w:szCs w:val="20"/>
        </w:rPr>
      </w:pPr>
    </w:p>
    <w:p w14:paraId="253EB58C" w14:textId="71C79326" w:rsidR="002431BD" w:rsidRDefault="002431BD">
      <w:pPr>
        <w:ind w:left="0" w:hanging="2"/>
        <w:rPr>
          <w:rFonts w:ascii="Arial" w:eastAsia="Arial" w:hAnsi="Arial" w:cs="Arial"/>
          <w:sz w:val="20"/>
          <w:szCs w:val="20"/>
        </w:rPr>
      </w:pPr>
    </w:p>
    <w:p w14:paraId="10650A19" w14:textId="0F412D23" w:rsidR="002431BD" w:rsidRDefault="002431BD">
      <w:pPr>
        <w:ind w:left="0" w:hanging="2"/>
        <w:rPr>
          <w:rFonts w:ascii="Arial" w:eastAsia="Arial" w:hAnsi="Arial" w:cs="Arial"/>
          <w:sz w:val="20"/>
          <w:szCs w:val="20"/>
        </w:rPr>
      </w:pPr>
    </w:p>
    <w:p w14:paraId="526D5934" w14:textId="77777777" w:rsidR="002431BD" w:rsidRDefault="002431BD">
      <w:pPr>
        <w:ind w:left="0" w:hanging="2"/>
        <w:rPr>
          <w:rFonts w:ascii="Arial" w:eastAsia="Arial" w:hAnsi="Arial" w:cs="Arial"/>
          <w:sz w:val="20"/>
          <w:szCs w:val="20"/>
        </w:rPr>
      </w:pPr>
    </w:p>
    <w:p w14:paraId="6BB3B106" w14:textId="77777777" w:rsidR="009166B9" w:rsidRDefault="009166B9">
      <w:pPr>
        <w:ind w:left="0" w:hanging="2"/>
        <w:rPr>
          <w:rFonts w:ascii="Arial" w:eastAsia="Arial" w:hAnsi="Arial" w:cs="Arial"/>
          <w:sz w:val="20"/>
          <w:szCs w:val="20"/>
        </w:rPr>
      </w:pPr>
    </w:p>
    <w:p w14:paraId="679B33C1" w14:textId="77777777" w:rsidR="009166B9" w:rsidRDefault="009166B9">
      <w:pPr>
        <w:ind w:left="0" w:hanging="2"/>
        <w:rPr>
          <w:rFonts w:ascii="Arial" w:eastAsia="Arial" w:hAnsi="Arial" w:cs="Arial"/>
          <w:sz w:val="20"/>
          <w:szCs w:val="20"/>
        </w:rPr>
      </w:pPr>
    </w:p>
    <w:p w14:paraId="687A5B13" w14:textId="77777777" w:rsidR="009166B9" w:rsidRDefault="009166B9" w:rsidP="001505F2">
      <w:pPr>
        <w:ind w:leftChars="0" w:left="0" w:firstLineChars="0" w:firstLine="0"/>
        <w:rPr>
          <w:rFonts w:ascii="Arial" w:eastAsia="Arial" w:hAnsi="Arial" w:cs="Arial"/>
          <w:sz w:val="20"/>
          <w:szCs w:val="20"/>
        </w:rPr>
      </w:pPr>
    </w:p>
    <w:p w14:paraId="3904E5B5" w14:textId="77777777" w:rsidR="009166B9" w:rsidRDefault="009166B9">
      <w:pPr>
        <w:ind w:left="0" w:hanging="2"/>
        <w:rPr>
          <w:rFonts w:ascii="Arial" w:eastAsia="Arial" w:hAnsi="Arial" w:cs="Arial"/>
          <w:sz w:val="20"/>
          <w:szCs w:val="20"/>
        </w:rPr>
      </w:pPr>
    </w:p>
    <w:p w14:paraId="24627C93" w14:textId="39677903" w:rsidR="009166B9" w:rsidRPr="001505F2" w:rsidRDefault="003408DD" w:rsidP="001505F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lastRenderedPageBreak/>
        <w:t>ANEXO III: COMUNICACIONES</w:t>
      </w:r>
      <w:bookmarkStart w:id="11" w:name="_heading=h.2s8eyo1" w:colFirst="0" w:colLast="0"/>
      <w:bookmarkEnd w:id="11"/>
    </w:p>
    <w:p w14:paraId="110C3E92" w14:textId="77777777" w:rsidR="00772285" w:rsidRDefault="00772285">
      <w:pPr>
        <w:ind w:left="0" w:hanging="2"/>
        <w:jc w:val="both"/>
        <w:rPr>
          <w:rFonts w:asciiTheme="majorHAnsi" w:eastAsia="Arial" w:hAnsiTheme="majorHAnsi" w:cstheme="majorHAnsi"/>
          <w:sz w:val="22"/>
          <w:szCs w:val="22"/>
        </w:rPr>
      </w:pPr>
    </w:p>
    <w:p w14:paraId="7151D5A3" w14:textId="532C41E8"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En mi carácter de oferente de la </w:t>
      </w:r>
      <w:r w:rsidRPr="001505F2">
        <w:rPr>
          <w:rFonts w:asciiTheme="majorHAnsi" w:eastAsia="Arial" w:hAnsiTheme="majorHAnsi" w:cstheme="majorHAnsi"/>
          <w:b/>
          <w:sz w:val="22"/>
          <w:szCs w:val="22"/>
        </w:rPr>
        <w:t xml:space="preserve">Contratación Directa por Compulsa </w:t>
      </w:r>
      <w:r w:rsidRPr="00BB5CA8">
        <w:rPr>
          <w:rFonts w:asciiTheme="majorHAnsi" w:eastAsia="Arial" w:hAnsiTheme="majorHAnsi" w:cstheme="majorHAnsi"/>
          <w:b/>
          <w:sz w:val="22"/>
          <w:szCs w:val="22"/>
        </w:rPr>
        <w:t>Abreviada Nº</w:t>
      </w:r>
      <w:r w:rsidR="000174F5">
        <w:rPr>
          <w:rFonts w:asciiTheme="majorHAnsi" w:eastAsia="Arial" w:hAnsiTheme="majorHAnsi" w:cstheme="majorHAnsi"/>
          <w:b/>
          <w:sz w:val="22"/>
          <w:szCs w:val="22"/>
        </w:rPr>
        <w:t>162</w:t>
      </w:r>
      <w:r w:rsidRPr="00BB5CA8">
        <w:rPr>
          <w:rFonts w:asciiTheme="majorHAnsi" w:eastAsia="Arial" w:hAnsiTheme="majorHAnsi" w:cstheme="majorHAnsi"/>
          <w:b/>
          <w:sz w:val="22"/>
          <w:szCs w:val="22"/>
        </w:rPr>
        <w:t xml:space="preserve">/2022 </w:t>
      </w:r>
      <w:r w:rsidRPr="00BB5CA8">
        <w:rPr>
          <w:rFonts w:asciiTheme="majorHAnsi" w:eastAsia="Arial" w:hAnsiTheme="majorHAnsi" w:cstheme="majorHAnsi"/>
          <w:sz w:val="22"/>
          <w:szCs w:val="22"/>
        </w:rPr>
        <w:t>manifiesto expresamente que aceptaré como notificaciones válidas y fehacientes</w:t>
      </w:r>
      <w:r w:rsidRPr="001505F2">
        <w:rPr>
          <w:rFonts w:asciiTheme="majorHAnsi" w:eastAsia="Arial" w:hAnsiTheme="majorHAnsi" w:cstheme="majorHAnsi"/>
          <w:sz w:val="22"/>
          <w:szCs w:val="22"/>
        </w:rPr>
        <w:t xml:space="preserve"> las comunicaciones que me curse la UNIVERSIDAD NACIONAL DE SAN MARTÍN por cualquiera de los medios establecidos en Artículo 7º del Anexo al Decreto Nº1030/2016.</w:t>
      </w:r>
    </w:p>
    <w:p w14:paraId="6B7DBDEE" w14:textId="77777777" w:rsidR="009166B9" w:rsidRPr="001505F2" w:rsidRDefault="009166B9">
      <w:pPr>
        <w:ind w:left="0" w:hanging="2"/>
        <w:jc w:val="both"/>
        <w:rPr>
          <w:rFonts w:asciiTheme="majorHAnsi" w:eastAsia="Arial" w:hAnsiTheme="majorHAnsi" w:cstheme="majorHAnsi"/>
          <w:sz w:val="22"/>
          <w:szCs w:val="22"/>
        </w:rPr>
      </w:pPr>
    </w:p>
    <w:p w14:paraId="51EC4D12" w14:textId="77777777" w:rsidR="009166B9" w:rsidRPr="001505F2" w:rsidRDefault="003408DD">
      <w:pPr>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A los efectos indicados precedentemente, denuncio los siguientes datos:</w:t>
      </w:r>
    </w:p>
    <w:p w14:paraId="71557DE2" w14:textId="77777777" w:rsidR="009166B9" w:rsidRPr="001505F2" w:rsidRDefault="003408DD">
      <w:pPr>
        <w:tabs>
          <w:tab w:val="left" w:pos="8703"/>
          <w:tab w:val="left" w:pos="9840"/>
        </w:tabs>
        <w:spacing w:before="280" w:after="280"/>
        <w:ind w:left="0" w:hanging="2"/>
        <w:rPr>
          <w:rFonts w:asciiTheme="majorHAnsi" w:eastAsia="Arial" w:hAnsiTheme="majorHAnsi" w:cstheme="majorHAnsi"/>
          <w:sz w:val="22"/>
          <w:szCs w:val="22"/>
        </w:rPr>
      </w:pPr>
      <w:bookmarkStart w:id="12" w:name="_heading=h.26in1rg" w:colFirst="0" w:colLast="0"/>
      <w:bookmarkEnd w:id="12"/>
      <w:r w:rsidRPr="001505F2">
        <w:rPr>
          <w:rFonts w:asciiTheme="majorHAnsi" w:eastAsia="Arial" w:hAnsiTheme="majorHAnsi" w:cstheme="majorHAnsi"/>
          <w:sz w:val="22"/>
          <w:szCs w:val="22"/>
        </w:rPr>
        <w:t>Nombre o razón social: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77CB38D7" w14:textId="77777777" w:rsidR="009166B9" w:rsidRPr="001505F2" w:rsidRDefault="003408DD">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 xml:space="preserve"> de C.U.I.T. o </w:t>
      </w:r>
      <w:proofErr w:type="spell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 xml:space="preserve"> de Identificación (según corresponda)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4A50861E" w14:textId="77777777" w:rsidR="009166B9" w:rsidRPr="001505F2" w:rsidRDefault="003408DD">
      <w:pPr>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Condición frente al IVA (responsable inscripto, exento, monotributo, etc.):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0E360A0A" w14:textId="77777777" w:rsidR="009166B9" w:rsidRPr="001505F2" w:rsidRDefault="009166B9">
      <w:pPr>
        <w:ind w:left="0" w:hanging="2"/>
        <w:rPr>
          <w:rFonts w:asciiTheme="majorHAnsi" w:eastAsia="Arial" w:hAnsiTheme="majorHAnsi" w:cstheme="majorHAnsi"/>
          <w:sz w:val="22"/>
          <w:szCs w:val="22"/>
        </w:rPr>
      </w:pPr>
    </w:p>
    <w:p w14:paraId="4A2BCCA4" w14:textId="77777777" w:rsidR="009166B9" w:rsidRPr="001505F2" w:rsidRDefault="003408DD">
      <w:pPr>
        <w:ind w:left="0" w:hanging="2"/>
        <w:rPr>
          <w:rFonts w:asciiTheme="majorHAnsi" w:eastAsia="Arial" w:hAnsiTheme="majorHAnsi" w:cstheme="majorHAnsi"/>
          <w:sz w:val="22"/>
          <w:szCs w:val="22"/>
        </w:rPr>
      </w:pPr>
      <w:proofErr w:type="spell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 xml:space="preserve"> de Ingresos Brutos: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0D569376" w14:textId="77777777" w:rsidR="009166B9" w:rsidRPr="001505F2" w:rsidRDefault="003408DD">
      <w:pPr>
        <w:tabs>
          <w:tab w:val="left" w:pos="8505"/>
          <w:tab w:val="left" w:pos="8703"/>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Tel.: ……………………………… Correo </w:t>
      </w:r>
      <w:proofErr w:type="gramStart"/>
      <w:r w:rsidRPr="001505F2">
        <w:rPr>
          <w:rFonts w:asciiTheme="majorHAnsi" w:eastAsia="Arial" w:hAnsiTheme="majorHAnsi" w:cstheme="majorHAnsi"/>
          <w:sz w:val="22"/>
          <w:szCs w:val="22"/>
        </w:rPr>
        <w:t>electrónico:…</w:t>
      </w:r>
      <w:proofErr w:type="gramEnd"/>
      <w:r w:rsidRPr="001505F2">
        <w:rPr>
          <w:rFonts w:asciiTheme="majorHAnsi" w:eastAsia="Arial" w:hAnsiTheme="majorHAnsi" w:cstheme="majorHAnsi"/>
          <w:sz w:val="22"/>
          <w:szCs w:val="22"/>
        </w:rPr>
        <w:t>………………….…………………………….</w:t>
      </w:r>
    </w:p>
    <w:p w14:paraId="4D63CE36" w14:textId="77777777" w:rsidR="009166B9" w:rsidRPr="001505F2" w:rsidRDefault="003408DD">
      <w:pPr>
        <w:tabs>
          <w:tab w:val="left" w:pos="8703"/>
          <w:tab w:val="left" w:pos="9840"/>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Domicilio Real:</w:t>
      </w:r>
    </w:p>
    <w:p w14:paraId="08EADE3D" w14:textId="77777777" w:rsidR="009166B9" w:rsidRPr="001505F2" w:rsidRDefault="003408DD">
      <w:pPr>
        <w:tabs>
          <w:tab w:val="left" w:pos="6000"/>
          <w:tab w:val="left" w:pos="8703"/>
          <w:tab w:val="left" w:pos="9840"/>
        </w:tabs>
        <w:spacing w:before="280" w:after="280"/>
        <w:ind w:left="0" w:hanging="2"/>
        <w:rPr>
          <w:rFonts w:asciiTheme="majorHAnsi" w:eastAsia="Arial" w:hAnsiTheme="majorHAnsi" w:cstheme="majorHAnsi"/>
          <w:sz w:val="22"/>
          <w:szCs w:val="22"/>
        </w:rPr>
      </w:pPr>
      <w:proofErr w:type="gramStart"/>
      <w:r w:rsidRPr="001505F2">
        <w:rPr>
          <w:rFonts w:asciiTheme="majorHAnsi" w:eastAsia="Arial" w:hAnsiTheme="majorHAnsi" w:cstheme="majorHAnsi"/>
          <w:sz w:val="22"/>
          <w:szCs w:val="22"/>
        </w:rPr>
        <w:t>Calle:…</w:t>
      </w:r>
      <w:proofErr w:type="gramEnd"/>
      <w:r w:rsidRPr="001505F2">
        <w:rPr>
          <w:rFonts w:asciiTheme="majorHAnsi" w:eastAsia="Arial" w:hAnsiTheme="majorHAnsi" w:cstheme="majorHAnsi"/>
          <w:sz w:val="22"/>
          <w:szCs w:val="22"/>
        </w:rPr>
        <w:t xml:space="preserve">…………………………………………………………………..…….  </w:t>
      </w:r>
      <w:proofErr w:type="spellStart"/>
      <w:proofErr w:type="gram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355C7DDD" w14:textId="77777777" w:rsidR="009166B9" w:rsidRPr="001505F2" w:rsidRDefault="003408DD">
      <w:pPr>
        <w:tabs>
          <w:tab w:val="left" w:pos="4440"/>
          <w:tab w:val="left" w:pos="8703"/>
          <w:tab w:val="left" w:pos="9840"/>
        </w:tabs>
        <w:spacing w:before="280" w:after="280"/>
        <w:ind w:left="0" w:hanging="2"/>
        <w:rPr>
          <w:rFonts w:asciiTheme="majorHAnsi" w:eastAsia="Arial" w:hAnsiTheme="majorHAnsi" w:cstheme="majorHAnsi"/>
          <w:sz w:val="22"/>
          <w:szCs w:val="22"/>
        </w:rPr>
      </w:pPr>
      <w:proofErr w:type="gramStart"/>
      <w:r w:rsidRPr="001505F2">
        <w:rPr>
          <w:rFonts w:asciiTheme="majorHAnsi" w:eastAsia="Arial" w:hAnsiTheme="majorHAnsi" w:cstheme="majorHAnsi"/>
          <w:sz w:val="22"/>
          <w:szCs w:val="22"/>
        </w:rPr>
        <w:t>Piso:…</w:t>
      </w:r>
      <w:proofErr w:type="gramEnd"/>
      <w:r w:rsidRPr="001505F2">
        <w:rPr>
          <w:rFonts w:asciiTheme="majorHAnsi" w:eastAsia="Arial" w:hAnsiTheme="majorHAnsi" w:cstheme="majorHAnsi"/>
          <w:sz w:val="22"/>
          <w:szCs w:val="22"/>
        </w:rPr>
        <w:t>…………………………………………   Depto.: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38554780" w14:textId="77777777" w:rsidR="009166B9" w:rsidRPr="001505F2" w:rsidRDefault="003408DD">
      <w:pPr>
        <w:tabs>
          <w:tab w:val="left" w:pos="4440"/>
          <w:tab w:val="left" w:pos="8703"/>
        </w:tabs>
        <w:spacing w:before="280" w:after="280"/>
        <w:ind w:left="0" w:hanging="2"/>
        <w:rPr>
          <w:rFonts w:asciiTheme="majorHAnsi" w:eastAsia="Arial" w:hAnsiTheme="majorHAnsi" w:cstheme="majorHAnsi"/>
          <w:sz w:val="22"/>
          <w:szCs w:val="22"/>
        </w:rPr>
      </w:pPr>
      <w:proofErr w:type="gramStart"/>
      <w:r w:rsidRPr="001505F2">
        <w:rPr>
          <w:rFonts w:asciiTheme="majorHAnsi" w:eastAsia="Arial" w:hAnsiTheme="majorHAnsi" w:cstheme="majorHAnsi"/>
          <w:sz w:val="22"/>
          <w:szCs w:val="22"/>
        </w:rPr>
        <w:t>Localidad:…</w:t>
      </w:r>
      <w:proofErr w:type="gramEnd"/>
      <w:r w:rsidRPr="001505F2">
        <w:rPr>
          <w:rFonts w:asciiTheme="majorHAnsi" w:eastAsia="Arial" w:hAnsiTheme="majorHAnsi" w:cstheme="majorHAnsi"/>
          <w:sz w:val="22"/>
          <w:szCs w:val="22"/>
        </w:rPr>
        <w:t xml:space="preserve">………………………………………………………….. Código </w:t>
      </w:r>
      <w:proofErr w:type="gramStart"/>
      <w:r w:rsidRPr="001505F2">
        <w:rPr>
          <w:rFonts w:asciiTheme="majorHAnsi" w:eastAsia="Arial" w:hAnsiTheme="majorHAnsi" w:cstheme="majorHAnsi"/>
          <w:sz w:val="22"/>
          <w:szCs w:val="22"/>
        </w:rPr>
        <w:t>postal:…</w:t>
      </w:r>
      <w:proofErr w:type="gramEnd"/>
      <w:r w:rsidRPr="001505F2">
        <w:rPr>
          <w:rFonts w:asciiTheme="majorHAnsi" w:eastAsia="Arial" w:hAnsiTheme="majorHAnsi" w:cstheme="majorHAnsi"/>
          <w:sz w:val="22"/>
          <w:szCs w:val="22"/>
        </w:rPr>
        <w:t>……….……….</w:t>
      </w:r>
    </w:p>
    <w:p w14:paraId="3AA4C687" w14:textId="77777777" w:rsidR="009166B9" w:rsidRPr="001505F2" w:rsidRDefault="003408DD">
      <w:pPr>
        <w:tabs>
          <w:tab w:val="left" w:pos="4440"/>
          <w:tab w:val="left" w:pos="8703"/>
        </w:tabs>
        <w:spacing w:before="280" w:after="280"/>
        <w:ind w:left="0" w:hanging="2"/>
        <w:rPr>
          <w:rFonts w:asciiTheme="majorHAnsi" w:eastAsia="Arial" w:hAnsiTheme="majorHAnsi" w:cstheme="majorHAnsi"/>
          <w:sz w:val="22"/>
          <w:szCs w:val="22"/>
        </w:rPr>
      </w:pPr>
      <w:proofErr w:type="gramStart"/>
      <w:r w:rsidRPr="001505F2">
        <w:rPr>
          <w:rFonts w:asciiTheme="majorHAnsi" w:eastAsia="Arial" w:hAnsiTheme="majorHAnsi" w:cstheme="majorHAnsi"/>
          <w:sz w:val="22"/>
          <w:szCs w:val="22"/>
        </w:rPr>
        <w:t>Provincia:…</w:t>
      </w:r>
      <w:proofErr w:type="gramEnd"/>
      <w:r w:rsidRPr="001505F2">
        <w:rPr>
          <w:rFonts w:asciiTheme="majorHAnsi" w:eastAsia="Arial" w:hAnsiTheme="majorHAnsi" w:cstheme="majorHAnsi"/>
          <w:sz w:val="22"/>
          <w:szCs w:val="22"/>
        </w:rPr>
        <w:t>…………………………………………………………………………………………………</w:t>
      </w:r>
    </w:p>
    <w:p w14:paraId="5E60F864" w14:textId="77777777" w:rsidR="009166B9" w:rsidRPr="001505F2" w:rsidRDefault="003408DD">
      <w:pPr>
        <w:tabs>
          <w:tab w:val="left" w:pos="4440"/>
          <w:tab w:val="left" w:pos="8703"/>
          <w:tab w:val="left" w:pos="9840"/>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b/>
          <w:sz w:val="22"/>
          <w:szCs w:val="22"/>
        </w:rPr>
        <w:t xml:space="preserve">Domicilio Especial (*): </w:t>
      </w:r>
    </w:p>
    <w:p w14:paraId="4925FBE1" w14:textId="77777777" w:rsidR="009166B9" w:rsidRPr="001505F2" w:rsidRDefault="003408DD">
      <w:pPr>
        <w:tabs>
          <w:tab w:val="left" w:pos="6000"/>
          <w:tab w:val="left" w:pos="8703"/>
          <w:tab w:val="left" w:pos="9840"/>
        </w:tabs>
        <w:spacing w:before="280" w:after="280"/>
        <w:ind w:left="0" w:hanging="2"/>
        <w:rPr>
          <w:rFonts w:asciiTheme="majorHAnsi" w:eastAsia="Arial" w:hAnsiTheme="majorHAnsi" w:cstheme="majorHAnsi"/>
          <w:sz w:val="22"/>
          <w:szCs w:val="22"/>
        </w:rPr>
      </w:pPr>
      <w:proofErr w:type="gramStart"/>
      <w:r w:rsidRPr="001505F2">
        <w:rPr>
          <w:rFonts w:asciiTheme="majorHAnsi" w:eastAsia="Arial" w:hAnsiTheme="majorHAnsi" w:cstheme="majorHAnsi"/>
          <w:b/>
          <w:sz w:val="22"/>
          <w:szCs w:val="22"/>
        </w:rPr>
        <w:t>Calle:…</w:t>
      </w:r>
      <w:proofErr w:type="gramEnd"/>
      <w:r w:rsidRPr="001505F2">
        <w:rPr>
          <w:rFonts w:asciiTheme="majorHAnsi" w:eastAsia="Arial" w:hAnsiTheme="majorHAnsi" w:cstheme="majorHAnsi"/>
          <w:b/>
          <w:sz w:val="22"/>
          <w:szCs w:val="22"/>
        </w:rPr>
        <w:t xml:space="preserve">…………………………………………………………………………  </w:t>
      </w:r>
      <w:proofErr w:type="spellStart"/>
      <w:proofErr w:type="gramStart"/>
      <w:r w:rsidRPr="001505F2">
        <w:rPr>
          <w:rFonts w:asciiTheme="majorHAnsi" w:eastAsia="Arial" w:hAnsiTheme="majorHAnsi" w:cstheme="majorHAnsi"/>
          <w:b/>
          <w:sz w:val="22"/>
          <w:szCs w:val="22"/>
        </w:rPr>
        <w:t>Nº</w:t>
      </w:r>
      <w:proofErr w:type="spellEnd"/>
      <w:r w:rsidRPr="001505F2">
        <w:rPr>
          <w:rFonts w:asciiTheme="majorHAnsi" w:eastAsia="Arial" w:hAnsiTheme="majorHAnsi" w:cstheme="majorHAnsi"/>
          <w:b/>
          <w:sz w:val="22"/>
          <w:szCs w:val="22"/>
        </w:rPr>
        <w:t>:…</w:t>
      </w:r>
      <w:proofErr w:type="gramEnd"/>
      <w:r w:rsidRPr="001505F2">
        <w:rPr>
          <w:rFonts w:asciiTheme="majorHAnsi" w:eastAsia="Arial" w:hAnsiTheme="majorHAnsi" w:cstheme="majorHAnsi"/>
          <w:b/>
          <w:sz w:val="22"/>
          <w:szCs w:val="22"/>
        </w:rPr>
        <w:t>…………………...</w:t>
      </w:r>
    </w:p>
    <w:p w14:paraId="513CC1A0" w14:textId="77777777" w:rsidR="009166B9" w:rsidRPr="001505F2" w:rsidRDefault="003408DD">
      <w:pPr>
        <w:tabs>
          <w:tab w:val="left" w:pos="4440"/>
          <w:tab w:val="left" w:pos="8703"/>
          <w:tab w:val="left" w:pos="9840"/>
        </w:tabs>
        <w:spacing w:before="280" w:after="280"/>
        <w:ind w:left="0" w:hanging="2"/>
        <w:rPr>
          <w:rFonts w:asciiTheme="majorHAnsi" w:eastAsia="Arial" w:hAnsiTheme="majorHAnsi" w:cstheme="majorHAnsi"/>
          <w:sz w:val="22"/>
          <w:szCs w:val="22"/>
        </w:rPr>
      </w:pPr>
      <w:proofErr w:type="gramStart"/>
      <w:r w:rsidRPr="001505F2">
        <w:rPr>
          <w:rFonts w:asciiTheme="majorHAnsi" w:eastAsia="Arial" w:hAnsiTheme="majorHAnsi" w:cstheme="majorHAnsi"/>
          <w:b/>
          <w:sz w:val="22"/>
          <w:szCs w:val="22"/>
        </w:rPr>
        <w:t>Piso:…</w:t>
      </w:r>
      <w:proofErr w:type="gramEnd"/>
      <w:r w:rsidRPr="001505F2">
        <w:rPr>
          <w:rFonts w:asciiTheme="majorHAnsi" w:eastAsia="Arial" w:hAnsiTheme="majorHAnsi" w:cstheme="majorHAnsi"/>
          <w:b/>
          <w:sz w:val="22"/>
          <w:szCs w:val="22"/>
        </w:rPr>
        <w:t>…………………………………………  Depto.: …………………………………………</w:t>
      </w:r>
      <w:proofErr w:type="gramStart"/>
      <w:r w:rsidRPr="001505F2">
        <w:rPr>
          <w:rFonts w:asciiTheme="majorHAnsi" w:eastAsia="Arial" w:hAnsiTheme="majorHAnsi" w:cstheme="majorHAnsi"/>
          <w:b/>
          <w:sz w:val="22"/>
          <w:szCs w:val="22"/>
        </w:rPr>
        <w:t>…….</w:t>
      </w:r>
      <w:proofErr w:type="gramEnd"/>
      <w:r w:rsidRPr="001505F2">
        <w:rPr>
          <w:rFonts w:asciiTheme="majorHAnsi" w:eastAsia="Arial" w:hAnsiTheme="majorHAnsi" w:cstheme="majorHAnsi"/>
          <w:b/>
          <w:sz w:val="22"/>
          <w:szCs w:val="22"/>
        </w:rPr>
        <w:t>.</w:t>
      </w:r>
    </w:p>
    <w:p w14:paraId="22DCFDA1" w14:textId="77777777" w:rsidR="009166B9" w:rsidRPr="001505F2" w:rsidRDefault="003408DD">
      <w:pPr>
        <w:tabs>
          <w:tab w:val="left" w:pos="4440"/>
          <w:tab w:val="left" w:pos="8703"/>
        </w:tabs>
        <w:spacing w:before="280" w:after="280"/>
        <w:ind w:left="0" w:hanging="2"/>
        <w:rPr>
          <w:rFonts w:asciiTheme="majorHAnsi" w:eastAsia="Arial" w:hAnsiTheme="majorHAnsi" w:cstheme="majorHAnsi"/>
          <w:sz w:val="22"/>
          <w:szCs w:val="22"/>
        </w:rPr>
      </w:pPr>
      <w:proofErr w:type="gramStart"/>
      <w:r w:rsidRPr="001505F2">
        <w:rPr>
          <w:rFonts w:asciiTheme="majorHAnsi" w:eastAsia="Arial" w:hAnsiTheme="majorHAnsi" w:cstheme="majorHAnsi"/>
          <w:b/>
          <w:sz w:val="22"/>
          <w:szCs w:val="22"/>
        </w:rPr>
        <w:t>Localidad:…</w:t>
      </w:r>
      <w:proofErr w:type="gramEnd"/>
      <w:r w:rsidRPr="001505F2">
        <w:rPr>
          <w:rFonts w:asciiTheme="majorHAnsi" w:eastAsia="Arial" w:hAnsiTheme="majorHAnsi" w:cstheme="majorHAnsi"/>
          <w:b/>
          <w:sz w:val="22"/>
          <w:szCs w:val="22"/>
        </w:rPr>
        <w:t xml:space="preserve">………………………………………….…..………… Código </w:t>
      </w:r>
      <w:proofErr w:type="gramStart"/>
      <w:r w:rsidRPr="001505F2">
        <w:rPr>
          <w:rFonts w:asciiTheme="majorHAnsi" w:eastAsia="Arial" w:hAnsiTheme="majorHAnsi" w:cstheme="majorHAnsi"/>
          <w:b/>
          <w:sz w:val="22"/>
          <w:szCs w:val="22"/>
        </w:rPr>
        <w:t>postal:…</w:t>
      </w:r>
      <w:proofErr w:type="gramEnd"/>
      <w:r w:rsidRPr="001505F2">
        <w:rPr>
          <w:rFonts w:asciiTheme="majorHAnsi" w:eastAsia="Arial" w:hAnsiTheme="majorHAnsi" w:cstheme="majorHAnsi"/>
          <w:b/>
          <w:sz w:val="22"/>
          <w:szCs w:val="22"/>
        </w:rPr>
        <w:t>………..…..….</w:t>
      </w:r>
    </w:p>
    <w:p w14:paraId="12FACF8D" w14:textId="77777777" w:rsidR="009166B9" w:rsidRPr="001505F2" w:rsidRDefault="003408DD">
      <w:pPr>
        <w:tabs>
          <w:tab w:val="left" w:pos="8703"/>
          <w:tab w:val="left" w:pos="9840"/>
        </w:tabs>
        <w:spacing w:before="280" w:after="280"/>
        <w:ind w:left="0" w:hanging="2"/>
        <w:rPr>
          <w:rFonts w:asciiTheme="majorHAnsi" w:eastAsia="Arial" w:hAnsiTheme="majorHAnsi" w:cstheme="majorHAnsi"/>
          <w:sz w:val="22"/>
          <w:szCs w:val="22"/>
        </w:rPr>
      </w:pPr>
      <w:proofErr w:type="gramStart"/>
      <w:r w:rsidRPr="001505F2">
        <w:rPr>
          <w:rFonts w:asciiTheme="majorHAnsi" w:eastAsia="Arial" w:hAnsiTheme="majorHAnsi" w:cstheme="majorHAnsi"/>
          <w:b/>
          <w:sz w:val="22"/>
          <w:szCs w:val="22"/>
        </w:rPr>
        <w:t>Provincia:…</w:t>
      </w:r>
      <w:proofErr w:type="gramEnd"/>
      <w:r w:rsidRPr="001505F2">
        <w:rPr>
          <w:rFonts w:asciiTheme="majorHAnsi" w:eastAsia="Arial" w:hAnsiTheme="majorHAnsi" w:cstheme="majorHAnsi"/>
          <w:b/>
          <w:sz w:val="22"/>
          <w:szCs w:val="22"/>
        </w:rPr>
        <w:t>………………………………………………………………………………………………..</w:t>
      </w:r>
    </w:p>
    <w:p w14:paraId="3AF90155" w14:textId="77777777" w:rsidR="009166B9" w:rsidRPr="001505F2" w:rsidRDefault="003408DD">
      <w:pPr>
        <w:tabs>
          <w:tab w:val="left" w:pos="4440"/>
          <w:tab w:val="left" w:pos="8703"/>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b/>
          <w:sz w:val="22"/>
          <w:szCs w:val="22"/>
        </w:rPr>
        <w:t>Domicilio Especial Electrónico (**): …………………………………………………</w:t>
      </w:r>
      <w:proofErr w:type="gramStart"/>
      <w:r w:rsidRPr="001505F2">
        <w:rPr>
          <w:rFonts w:asciiTheme="majorHAnsi" w:eastAsia="Arial" w:hAnsiTheme="majorHAnsi" w:cstheme="majorHAnsi"/>
          <w:b/>
          <w:sz w:val="22"/>
          <w:szCs w:val="22"/>
        </w:rPr>
        <w:t>…….</w:t>
      </w:r>
      <w:proofErr w:type="gramEnd"/>
      <w:r w:rsidRPr="001505F2">
        <w:rPr>
          <w:rFonts w:asciiTheme="majorHAnsi" w:eastAsia="Arial" w:hAnsiTheme="majorHAnsi" w:cstheme="majorHAnsi"/>
          <w:b/>
          <w:sz w:val="22"/>
          <w:szCs w:val="22"/>
        </w:rPr>
        <w:t>………….</w:t>
      </w:r>
    </w:p>
    <w:p w14:paraId="7DB4DAB0" w14:textId="77777777" w:rsidR="009166B9" w:rsidRPr="001505F2" w:rsidRDefault="003408DD">
      <w:pPr>
        <w:tabs>
          <w:tab w:val="left" w:pos="4320"/>
          <w:tab w:val="left" w:pos="9840"/>
        </w:tabs>
        <w:ind w:left="0" w:hanging="2"/>
        <w:rPr>
          <w:rFonts w:asciiTheme="majorHAnsi" w:eastAsia="Arial" w:hAnsiTheme="majorHAnsi" w:cstheme="majorHAnsi"/>
          <w:sz w:val="22"/>
          <w:szCs w:val="22"/>
        </w:rPr>
      </w:pPr>
      <w:r w:rsidRPr="001505F2">
        <w:rPr>
          <w:rFonts w:asciiTheme="majorHAnsi" w:eastAsia="Arial" w:hAnsiTheme="majorHAnsi" w:cstheme="majorHAnsi"/>
          <w:b/>
          <w:sz w:val="22"/>
          <w:szCs w:val="22"/>
        </w:rPr>
        <w:t>(*) Si el Domicilio Especial coincidiera con el Real, por favor copiar los datos nuevamente.</w:t>
      </w:r>
    </w:p>
    <w:p w14:paraId="1E3696B6" w14:textId="77777777" w:rsidR="009166B9" w:rsidRPr="001505F2" w:rsidRDefault="009166B9">
      <w:pPr>
        <w:tabs>
          <w:tab w:val="left" w:pos="4320"/>
          <w:tab w:val="left" w:pos="9840"/>
        </w:tabs>
        <w:ind w:left="0" w:hanging="2"/>
        <w:rPr>
          <w:rFonts w:asciiTheme="majorHAnsi" w:eastAsia="Arial" w:hAnsiTheme="majorHAnsi" w:cstheme="majorHAnsi"/>
          <w:sz w:val="22"/>
          <w:szCs w:val="22"/>
        </w:rPr>
      </w:pPr>
    </w:p>
    <w:p w14:paraId="2F4098DD" w14:textId="77777777" w:rsidR="009166B9" w:rsidRPr="001505F2" w:rsidRDefault="003408DD">
      <w:pPr>
        <w:tabs>
          <w:tab w:val="left" w:pos="4320"/>
          <w:tab w:val="left" w:pos="9840"/>
        </w:tabs>
        <w:ind w:left="0" w:hanging="2"/>
        <w:rPr>
          <w:rFonts w:asciiTheme="majorHAnsi" w:eastAsia="Arial" w:hAnsiTheme="majorHAnsi" w:cstheme="majorHAnsi"/>
          <w:sz w:val="22"/>
          <w:szCs w:val="22"/>
        </w:rPr>
      </w:pPr>
      <w:r w:rsidRPr="001505F2">
        <w:rPr>
          <w:rFonts w:asciiTheme="majorHAnsi" w:eastAsia="Arial" w:hAnsiTheme="majorHAnsi" w:cstheme="majorHAnsi"/>
          <w:b/>
          <w:sz w:val="22"/>
          <w:szCs w:val="22"/>
        </w:rPr>
        <w:t>(**) Si el Domicilio Especial Electrónico coincidiera con el Correo electrónico mencionado precedentemente, por favor copiar los datos nuevamente.</w:t>
      </w:r>
    </w:p>
    <w:p w14:paraId="5C351A78" w14:textId="77777777" w:rsidR="009166B9" w:rsidRPr="001505F2" w:rsidRDefault="009166B9">
      <w:pPr>
        <w:tabs>
          <w:tab w:val="left" w:pos="4320"/>
          <w:tab w:val="left" w:pos="9840"/>
        </w:tabs>
        <w:ind w:left="0" w:hanging="2"/>
        <w:jc w:val="right"/>
        <w:rPr>
          <w:rFonts w:asciiTheme="majorHAnsi" w:eastAsia="Arial" w:hAnsiTheme="majorHAnsi" w:cstheme="majorHAnsi"/>
          <w:sz w:val="22"/>
          <w:szCs w:val="22"/>
        </w:rPr>
      </w:pPr>
    </w:p>
    <w:p w14:paraId="668A572E" w14:textId="77777777" w:rsidR="009166B9" w:rsidRPr="001505F2" w:rsidRDefault="009166B9" w:rsidP="001505F2">
      <w:pPr>
        <w:tabs>
          <w:tab w:val="left" w:pos="4320"/>
          <w:tab w:val="left" w:pos="9840"/>
        </w:tabs>
        <w:ind w:leftChars="0" w:left="0" w:firstLineChars="0" w:firstLine="0"/>
        <w:rPr>
          <w:rFonts w:asciiTheme="majorHAnsi" w:eastAsia="Arial" w:hAnsiTheme="majorHAnsi" w:cstheme="majorHAnsi"/>
          <w:sz w:val="22"/>
          <w:szCs w:val="22"/>
        </w:rPr>
      </w:pPr>
    </w:p>
    <w:p w14:paraId="643F7AAB" w14:textId="77777777" w:rsidR="009166B9" w:rsidRPr="001505F2" w:rsidRDefault="003408DD">
      <w:pPr>
        <w:tabs>
          <w:tab w:val="left" w:pos="4320"/>
          <w:tab w:val="left" w:pos="9840"/>
        </w:tabs>
        <w:ind w:left="0" w:hanging="2"/>
        <w:jc w:val="right"/>
        <w:rPr>
          <w:rFonts w:asciiTheme="majorHAnsi" w:eastAsia="Arial" w:hAnsiTheme="majorHAnsi" w:cstheme="majorHAnsi"/>
          <w:sz w:val="22"/>
          <w:szCs w:val="22"/>
        </w:rPr>
      </w:pPr>
      <w:r w:rsidRPr="001505F2">
        <w:rPr>
          <w:rFonts w:asciiTheme="majorHAnsi" w:eastAsia="Arial" w:hAnsiTheme="majorHAnsi" w:cstheme="majorHAnsi"/>
          <w:sz w:val="22"/>
          <w:szCs w:val="22"/>
        </w:rPr>
        <w:t>……………………………………………………..</w:t>
      </w:r>
    </w:p>
    <w:p w14:paraId="7251CEBB" w14:textId="7F294025" w:rsidR="009166B9" w:rsidRPr="001505F2" w:rsidRDefault="003408DD">
      <w:pPr>
        <w:tabs>
          <w:tab w:val="left" w:pos="4320"/>
          <w:tab w:val="left" w:pos="9840"/>
        </w:tabs>
        <w:ind w:left="0" w:hanging="2"/>
        <w:jc w:val="center"/>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                                                                                     </w:t>
      </w:r>
      <w:r w:rsidR="001505F2">
        <w:rPr>
          <w:rFonts w:asciiTheme="majorHAnsi" w:eastAsia="Arial" w:hAnsiTheme="majorHAnsi" w:cstheme="majorHAnsi"/>
          <w:sz w:val="22"/>
          <w:szCs w:val="22"/>
        </w:rPr>
        <w:t xml:space="preserve">                       </w:t>
      </w:r>
      <w:r w:rsidRPr="001505F2">
        <w:rPr>
          <w:rFonts w:asciiTheme="majorHAnsi" w:eastAsia="Arial" w:hAnsiTheme="majorHAnsi" w:cstheme="majorHAnsi"/>
          <w:sz w:val="22"/>
          <w:szCs w:val="22"/>
        </w:rPr>
        <w:t xml:space="preserve"> Firma y aclaración del oferente</w:t>
      </w:r>
    </w:p>
    <w:p w14:paraId="4774C941" w14:textId="77777777" w:rsidR="009166B9" w:rsidRPr="001505F2" w:rsidRDefault="009166B9">
      <w:pPr>
        <w:tabs>
          <w:tab w:val="left" w:pos="4320"/>
          <w:tab w:val="left" w:pos="9840"/>
        </w:tabs>
        <w:ind w:left="0" w:hanging="2"/>
        <w:jc w:val="center"/>
        <w:rPr>
          <w:rFonts w:asciiTheme="majorHAnsi" w:eastAsia="Arial" w:hAnsiTheme="majorHAnsi" w:cstheme="majorHAnsi"/>
          <w:sz w:val="22"/>
          <w:szCs w:val="22"/>
        </w:rPr>
      </w:pPr>
    </w:p>
    <w:p w14:paraId="4B715714" w14:textId="77777777" w:rsidR="009166B9" w:rsidRPr="001505F2" w:rsidRDefault="009166B9" w:rsidP="001505F2">
      <w:pPr>
        <w:tabs>
          <w:tab w:val="left" w:pos="4320"/>
          <w:tab w:val="left" w:pos="9840"/>
        </w:tabs>
        <w:ind w:leftChars="0" w:left="0" w:firstLineChars="0" w:firstLine="0"/>
        <w:rPr>
          <w:rFonts w:asciiTheme="majorHAnsi" w:eastAsia="Arial" w:hAnsiTheme="majorHAnsi" w:cstheme="majorHAnsi"/>
          <w:sz w:val="22"/>
          <w:szCs w:val="22"/>
        </w:rPr>
      </w:pPr>
    </w:p>
    <w:p w14:paraId="56266B7D"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ANEXO IV: DATOS BANCARIOS</w:t>
      </w:r>
    </w:p>
    <w:p w14:paraId="1AF6705B" w14:textId="77777777" w:rsidR="009166B9" w:rsidRPr="001505F2" w:rsidRDefault="009166B9">
      <w:pPr>
        <w:ind w:left="0" w:hanging="2"/>
        <w:rPr>
          <w:rFonts w:asciiTheme="majorHAnsi" w:eastAsia="Arial" w:hAnsiTheme="majorHAnsi" w:cstheme="majorHAnsi"/>
          <w:sz w:val="22"/>
          <w:szCs w:val="22"/>
        </w:rPr>
      </w:pPr>
    </w:p>
    <w:p w14:paraId="7B4113A5" w14:textId="77777777" w:rsidR="009166B9" w:rsidRPr="001505F2" w:rsidRDefault="003408DD">
      <w:pPr>
        <w:ind w:left="0" w:hanging="2"/>
        <w:jc w:val="both"/>
        <w:rPr>
          <w:rFonts w:asciiTheme="majorHAnsi" w:eastAsia="Arial" w:hAnsiTheme="majorHAnsi" w:cstheme="majorHAnsi"/>
          <w:sz w:val="22"/>
          <w:szCs w:val="22"/>
        </w:rPr>
      </w:pPr>
      <w:r w:rsidRPr="001505F2">
        <w:rPr>
          <w:rFonts w:asciiTheme="majorHAnsi" w:eastAsia="Arial" w:hAnsiTheme="majorHAnsi" w:cstheme="majorHAnsi"/>
          <w:sz w:val="22"/>
          <w:szCs w:val="22"/>
        </w:rPr>
        <w:t>En caso de resultar adjudicado en el presente procedimiento, informo que los pagos correspondientes deberán realizarse a la cuenta bancaria cuyos datos se transcriben a continuación:</w:t>
      </w:r>
    </w:p>
    <w:p w14:paraId="0A9B90D0" w14:textId="77777777" w:rsidR="009166B9" w:rsidRPr="001505F2" w:rsidRDefault="003408DD">
      <w:pPr>
        <w:tabs>
          <w:tab w:val="left" w:pos="8460"/>
          <w:tab w:val="left" w:pos="9840"/>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Nombre del </w:t>
      </w:r>
      <w:proofErr w:type="gramStart"/>
      <w:r w:rsidRPr="001505F2">
        <w:rPr>
          <w:rFonts w:asciiTheme="majorHAnsi" w:eastAsia="Arial" w:hAnsiTheme="majorHAnsi" w:cstheme="majorHAnsi"/>
          <w:sz w:val="22"/>
          <w:szCs w:val="22"/>
        </w:rPr>
        <w:t>beneficiario:…</w:t>
      </w:r>
      <w:proofErr w:type="gramEnd"/>
      <w:r w:rsidRPr="001505F2">
        <w:rPr>
          <w:rFonts w:asciiTheme="majorHAnsi" w:eastAsia="Arial" w:hAnsiTheme="majorHAnsi" w:cstheme="majorHAnsi"/>
          <w:sz w:val="22"/>
          <w:szCs w:val="22"/>
        </w:rPr>
        <w:t>………………………………………………………………………………..</w:t>
      </w:r>
    </w:p>
    <w:p w14:paraId="0D0F3662" w14:textId="77777777" w:rsidR="009166B9" w:rsidRPr="001505F2" w:rsidRDefault="003408DD">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 xml:space="preserve"> de C.U.I.T.: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1BA617A2" w14:textId="77777777" w:rsidR="009166B9" w:rsidRPr="001505F2" w:rsidRDefault="003408DD">
      <w:pPr>
        <w:tabs>
          <w:tab w:val="left" w:pos="6000"/>
          <w:tab w:val="left" w:pos="8460"/>
          <w:tab w:val="left" w:pos="9840"/>
        </w:tabs>
        <w:spacing w:before="280" w:after="280"/>
        <w:ind w:left="0" w:hanging="2"/>
        <w:rPr>
          <w:rFonts w:asciiTheme="majorHAnsi" w:eastAsia="Arial" w:hAnsiTheme="majorHAnsi" w:cstheme="majorHAnsi"/>
          <w:sz w:val="22"/>
          <w:szCs w:val="22"/>
        </w:rPr>
      </w:pPr>
      <w:proofErr w:type="spellStart"/>
      <w:r w:rsidRPr="001505F2">
        <w:rPr>
          <w:rFonts w:asciiTheme="majorHAnsi" w:eastAsia="Arial" w:hAnsiTheme="majorHAnsi" w:cstheme="majorHAnsi"/>
          <w:sz w:val="22"/>
          <w:szCs w:val="22"/>
        </w:rPr>
        <w:t>Nº</w:t>
      </w:r>
      <w:proofErr w:type="spellEnd"/>
      <w:r w:rsidRPr="001505F2">
        <w:rPr>
          <w:rFonts w:asciiTheme="majorHAnsi" w:eastAsia="Arial" w:hAnsiTheme="majorHAnsi" w:cstheme="majorHAnsi"/>
          <w:sz w:val="22"/>
          <w:szCs w:val="22"/>
        </w:rPr>
        <w:t xml:space="preserve"> de CBU (22 dígitos):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4DE56703" w14:textId="77777777" w:rsidR="009166B9" w:rsidRPr="001505F2" w:rsidRDefault="003408DD">
      <w:pPr>
        <w:tabs>
          <w:tab w:val="left" w:pos="6000"/>
          <w:tab w:val="left" w:pos="8460"/>
          <w:tab w:val="left" w:pos="9840"/>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Alias: …………………………………………………………………………………………………</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74ADAAAA" w14:textId="77777777" w:rsidR="009166B9" w:rsidRPr="001505F2" w:rsidRDefault="003408DD">
      <w:pPr>
        <w:tabs>
          <w:tab w:val="left" w:pos="4440"/>
          <w:tab w:val="left" w:pos="8460"/>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Tipo de cuenta (Cta. Cte. o caja de ahorro</w:t>
      </w:r>
      <w:proofErr w:type="gramStart"/>
      <w:r w:rsidRPr="001505F2">
        <w:rPr>
          <w:rFonts w:asciiTheme="majorHAnsi" w:eastAsia="Arial" w:hAnsiTheme="majorHAnsi" w:cstheme="majorHAnsi"/>
          <w:sz w:val="22"/>
          <w:szCs w:val="22"/>
        </w:rPr>
        <w:t>):…</w:t>
      </w:r>
      <w:proofErr w:type="gramEnd"/>
      <w:r w:rsidRPr="001505F2">
        <w:rPr>
          <w:rFonts w:asciiTheme="majorHAnsi" w:eastAsia="Arial" w:hAnsiTheme="majorHAnsi" w:cstheme="majorHAnsi"/>
          <w:sz w:val="22"/>
          <w:szCs w:val="22"/>
        </w:rPr>
        <w:t>…………………………………………………………</w:t>
      </w:r>
    </w:p>
    <w:p w14:paraId="45792E06" w14:textId="77777777" w:rsidR="009166B9" w:rsidRPr="001505F2" w:rsidRDefault="003408DD">
      <w:pPr>
        <w:tabs>
          <w:tab w:val="left" w:pos="4440"/>
          <w:tab w:val="left" w:pos="8460"/>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Banco: ………………………………………………………………………………………………………</w:t>
      </w:r>
    </w:p>
    <w:p w14:paraId="54E7762B" w14:textId="77777777" w:rsidR="009166B9" w:rsidRPr="001505F2" w:rsidRDefault="003408DD">
      <w:pPr>
        <w:tabs>
          <w:tab w:val="left" w:pos="8460"/>
          <w:tab w:val="left" w:pos="9840"/>
        </w:tabs>
        <w:spacing w:before="280" w:after="280"/>
        <w:ind w:left="0" w:hanging="2"/>
        <w:rPr>
          <w:rFonts w:asciiTheme="majorHAnsi" w:eastAsia="Arial" w:hAnsiTheme="majorHAnsi" w:cstheme="majorHAnsi"/>
          <w:sz w:val="22"/>
          <w:szCs w:val="22"/>
        </w:rPr>
      </w:pPr>
      <w:r w:rsidRPr="001505F2">
        <w:rPr>
          <w:rFonts w:asciiTheme="majorHAnsi" w:eastAsia="Arial" w:hAnsiTheme="majorHAnsi" w:cstheme="majorHAnsi"/>
          <w:sz w:val="22"/>
          <w:szCs w:val="22"/>
        </w:rPr>
        <w:t>Correo electrónico de confirmación: …………………………………………………………………….</w:t>
      </w:r>
    </w:p>
    <w:p w14:paraId="4EAD2F3B" w14:textId="77777777" w:rsidR="009166B9" w:rsidRPr="001505F2" w:rsidRDefault="009166B9">
      <w:pPr>
        <w:ind w:left="0" w:hanging="2"/>
        <w:rPr>
          <w:rFonts w:asciiTheme="majorHAnsi" w:eastAsia="Arial" w:hAnsiTheme="majorHAnsi" w:cstheme="majorHAnsi"/>
          <w:sz w:val="22"/>
          <w:szCs w:val="22"/>
        </w:rPr>
      </w:pPr>
    </w:p>
    <w:p w14:paraId="64F9BB94" w14:textId="77777777" w:rsidR="009166B9" w:rsidRPr="001505F2" w:rsidRDefault="009166B9">
      <w:pPr>
        <w:ind w:left="0" w:hanging="2"/>
        <w:rPr>
          <w:rFonts w:asciiTheme="majorHAnsi" w:eastAsia="Arial" w:hAnsiTheme="majorHAnsi" w:cstheme="majorHAnsi"/>
          <w:sz w:val="22"/>
          <w:szCs w:val="22"/>
        </w:rPr>
      </w:pPr>
    </w:p>
    <w:p w14:paraId="5B9E121A" w14:textId="77777777" w:rsidR="009166B9" w:rsidRPr="001505F2" w:rsidRDefault="009166B9">
      <w:pPr>
        <w:ind w:left="0" w:hanging="2"/>
        <w:rPr>
          <w:rFonts w:asciiTheme="majorHAnsi" w:eastAsia="Arial" w:hAnsiTheme="majorHAnsi" w:cstheme="majorHAnsi"/>
          <w:sz w:val="22"/>
          <w:szCs w:val="22"/>
        </w:rPr>
      </w:pPr>
    </w:p>
    <w:p w14:paraId="5A295A84" w14:textId="77777777" w:rsidR="009166B9" w:rsidRPr="001505F2" w:rsidRDefault="009166B9">
      <w:pPr>
        <w:ind w:left="0" w:hanging="2"/>
        <w:rPr>
          <w:rFonts w:asciiTheme="majorHAnsi" w:eastAsia="Arial" w:hAnsiTheme="majorHAnsi" w:cstheme="majorHAnsi"/>
          <w:sz w:val="22"/>
          <w:szCs w:val="22"/>
        </w:rPr>
      </w:pPr>
    </w:p>
    <w:p w14:paraId="7F826971" w14:textId="77777777" w:rsidR="009166B9" w:rsidRPr="001505F2" w:rsidRDefault="009166B9">
      <w:pPr>
        <w:ind w:left="0" w:hanging="2"/>
        <w:rPr>
          <w:rFonts w:asciiTheme="majorHAnsi" w:eastAsia="Arial" w:hAnsiTheme="majorHAnsi" w:cstheme="majorHAnsi"/>
          <w:sz w:val="22"/>
          <w:szCs w:val="22"/>
        </w:rPr>
      </w:pPr>
    </w:p>
    <w:p w14:paraId="49141F0B" w14:textId="77777777" w:rsidR="009166B9" w:rsidRPr="001505F2" w:rsidRDefault="003408DD">
      <w:pPr>
        <w:tabs>
          <w:tab w:val="left" w:pos="4320"/>
          <w:tab w:val="left" w:pos="9840"/>
        </w:tabs>
        <w:ind w:left="0" w:hanging="2"/>
        <w:jc w:val="right"/>
        <w:rPr>
          <w:rFonts w:asciiTheme="majorHAnsi" w:eastAsia="Arial" w:hAnsiTheme="majorHAnsi" w:cstheme="majorHAnsi"/>
          <w:sz w:val="22"/>
          <w:szCs w:val="22"/>
        </w:rPr>
      </w:pPr>
      <w:r w:rsidRPr="001505F2">
        <w:rPr>
          <w:rFonts w:asciiTheme="majorHAnsi" w:eastAsia="Arial" w:hAnsiTheme="majorHAnsi" w:cstheme="majorHAnsi"/>
          <w:sz w:val="22"/>
          <w:szCs w:val="22"/>
        </w:rPr>
        <w:t>……………………………………………………..</w:t>
      </w:r>
    </w:p>
    <w:p w14:paraId="23F7C0BD" w14:textId="77777777" w:rsidR="009166B9" w:rsidRPr="001505F2" w:rsidRDefault="003408DD">
      <w:pPr>
        <w:tabs>
          <w:tab w:val="left" w:pos="4320"/>
          <w:tab w:val="left" w:pos="9840"/>
        </w:tabs>
        <w:ind w:left="0" w:hanging="2"/>
        <w:jc w:val="center"/>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                                                                                    Firma y aclaración del oferente</w:t>
      </w:r>
    </w:p>
    <w:p w14:paraId="72A9E108" w14:textId="77777777" w:rsidR="009166B9" w:rsidRPr="001505F2" w:rsidRDefault="009166B9">
      <w:pPr>
        <w:ind w:left="0" w:hanging="2"/>
        <w:rPr>
          <w:rFonts w:asciiTheme="majorHAnsi" w:eastAsia="Arial" w:hAnsiTheme="majorHAnsi" w:cstheme="majorHAnsi"/>
          <w:sz w:val="22"/>
          <w:szCs w:val="22"/>
        </w:rPr>
      </w:pPr>
    </w:p>
    <w:p w14:paraId="7A2AEFF5" w14:textId="77777777" w:rsidR="009166B9" w:rsidRPr="001505F2" w:rsidRDefault="009166B9">
      <w:pPr>
        <w:ind w:left="0" w:hanging="2"/>
        <w:rPr>
          <w:rFonts w:asciiTheme="majorHAnsi" w:eastAsia="Arial" w:hAnsiTheme="majorHAnsi" w:cstheme="majorHAnsi"/>
          <w:sz w:val="22"/>
          <w:szCs w:val="22"/>
        </w:rPr>
      </w:pPr>
    </w:p>
    <w:p w14:paraId="5C44742D" w14:textId="77777777" w:rsidR="009166B9" w:rsidRPr="001505F2" w:rsidRDefault="009166B9">
      <w:pPr>
        <w:ind w:left="0" w:hanging="2"/>
        <w:rPr>
          <w:rFonts w:asciiTheme="majorHAnsi" w:eastAsia="Arial" w:hAnsiTheme="majorHAnsi" w:cstheme="majorHAnsi"/>
          <w:sz w:val="22"/>
          <w:szCs w:val="22"/>
        </w:rPr>
      </w:pPr>
    </w:p>
    <w:p w14:paraId="4929CB06" w14:textId="77777777" w:rsidR="009166B9" w:rsidRPr="001505F2" w:rsidRDefault="009166B9">
      <w:pPr>
        <w:ind w:left="0" w:hanging="2"/>
        <w:rPr>
          <w:rFonts w:asciiTheme="majorHAnsi" w:eastAsia="Arial" w:hAnsiTheme="majorHAnsi" w:cstheme="majorHAnsi"/>
          <w:sz w:val="22"/>
          <w:szCs w:val="22"/>
        </w:rPr>
      </w:pPr>
    </w:p>
    <w:p w14:paraId="635E7580" w14:textId="77777777" w:rsidR="009166B9" w:rsidRPr="001505F2" w:rsidRDefault="009166B9">
      <w:pPr>
        <w:ind w:left="0" w:hanging="2"/>
        <w:rPr>
          <w:rFonts w:asciiTheme="majorHAnsi" w:eastAsia="Arial" w:hAnsiTheme="majorHAnsi" w:cstheme="majorHAnsi"/>
          <w:sz w:val="22"/>
          <w:szCs w:val="22"/>
        </w:rPr>
      </w:pPr>
    </w:p>
    <w:p w14:paraId="39CEA4EA" w14:textId="77777777" w:rsidR="009166B9" w:rsidRPr="001505F2" w:rsidRDefault="009166B9">
      <w:pPr>
        <w:ind w:left="0" w:hanging="2"/>
        <w:rPr>
          <w:rFonts w:asciiTheme="majorHAnsi" w:eastAsia="Arial" w:hAnsiTheme="majorHAnsi" w:cstheme="majorHAnsi"/>
          <w:sz w:val="22"/>
          <w:szCs w:val="22"/>
        </w:rPr>
      </w:pPr>
    </w:p>
    <w:p w14:paraId="479970AF" w14:textId="77777777" w:rsidR="009166B9" w:rsidRPr="001505F2" w:rsidRDefault="009166B9">
      <w:pPr>
        <w:ind w:left="0" w:hanging="2"/>
        <w:rPr>
          <w:rFonts w:asciiTheme="majorHAnsi" w:eastAsia="Arial" w:hAnsiTheme="majorHAnsi" w:cstheme="majorHAnsi"/>
          <w:sz w:val="22"/>
          <w:szCs w:val="22"/>
        </w:rPr>
      </w:pPr>
    </w:p>
    <w:p w14:paraId="6484D4F2" w14:textId="77777777" w:rsidR="009166B9" w:rsidRPr="001505F2" w:rsidRDefault="009166B9">
      <w:pPr>
        <w:ind w:left="0" w:hanging="2"/>
        <w:rPr>
          <w:rFonts w:asciiTheme="majorHAnsi" w:eastAsia="Arial" w:hAnsiTheme="majorHAnsi" w:cstheme="majorHAnsi"/>
          <w:sz w:val="22"/>
          <w:szCs w:val="22"/>
        </w:rPr>
      </w:pPr>
    </w:p>
    <w:p w14:paraId="56EA2CEB" w14:textId="77777777" w:rsidR="009166B9" w:rsidRDefault="009166B9">
      <w:pPr>
        <w:ind w:left="0" w:hanging="2"/>
        <w:rPr>
          <w:rFonts w:ascii="Arial" w:eastAsia="Arial" w:hAnsi="Arial" w:cs="Arial"/>
          <w:sz w:val="20"/>
          <w:szCs w:val="20"/>
        </w:rPr>
      </w:pPr>
    </w:p>
    <w:p w14:paraId="70CA0783" w14:textId="77777777" w:rsidR="009166B9" w:rsidRDefault="009166B9">
      <w:pPr>
        <w:ind w:left="0" w:hanging="2"/>
        <w:rPr>
          <w:rFonts w:ascii="Arial" w:eastAsia="Arial" w:hAnsi="Arial" w:cs="Arial"/>
          <w:sz w:val="20"/>
          <w:szCs w:val="20"/>
        </w:rPr>
      </w:pPr>
    </w:p>
    <w:p w14:paraId="118F2C1F" w14:textId="77777777" w:rsidR="009166B9" w:rsidRDefault="009166B9">
      <w:pPr>
        <w:ind w:left="0" w:hanging="2"/>
        <w:rPr>
          <w:rFonts w:ascii="Arial" w:eastAsia="Arial" w:hAnsi="Arial" w:cs="Arial"/>
          <w:sz w:val="20"/>
          <w:szCs w:val="20"/>
        </w:rPr>
      </w:pPr>
    </w:p>
    <w:p w14:paraId="3C9C5ABB" w14:textId="77777777" w:rsidR="009166B9" w:rsidRDefault="009166B9">
      <w:pPr>
        <w:ind w:left="0" w:hanging="2"/>
        <w:rPr>
          <w:rFonts w:ascii="Arial" w:eastAsia="Arial" w:hAnsi="Arial" w:cs="Arial"/>
          <w:sz w:val="20"/>
          <w:szCs w:val="20"/>
        </w:rPr>
      </w:pPr>
    </w:p>
    <w:p w14:paraId="55519DFC" w14:textId="77777777" w:rsidR="009166B9" w:rsidRDefault="009166B9">
      <w:pPr>
        <w:ind w:left="0" w:hanging="2"/>
        <w:rPr>
          <w:rFonts w:ascii="Arial" w:eastAsia="Arial" w:hAnsi="Arial" w:cs="Arial"/>
          <w:sz w:val="20"/>
          <w:szCs w:val="20"/>
        </w:rPr>
      </w:pPr>
    </w:p>
    <w:p w14:paraId="3726B586" w14:textId="77777777" w:rsidR="009166B9" w:rsidRDefault="009166B9">
      <w:pPr>
        <w:ind w:left="0" w:hanging="2"/>
        <w:rPr>
          <w:rFonts w:ascii="Arial" w:eastAsia="Arial" w:hAnsi="Arial" w:cs="Arial"/>
          <w:sz w:val="20"/>
          <w:szCs w:val="20"/>
        </w:rPr>
      </w:pPr>
    </w:p>
    <w:p w14:paraId="630E9B83" w14:textId="77777777" w:rsidR="009166B9" w:rsidRDefault="009166B9">
      <w:pPr>
        <w:ind w:left="0" w:hanging="2"/>
        <w:rPr>
          <w:rFonts w:ascii="Arial" w:eastAsia="Arial" w:hAnsi="Arial" w:cs="Arial"/>
          <w:sz w:val="20"/>
          <w:szCs w:val="20"/>
        </w:rPr>
      </w:pPr>
    </w:p>
    <w:p w14:paraId="4270D585" w14:textId="77777777" w:rsidR="009166B9" w:rsidRDefault="009166B9">
      <w:pPr>
        <w:ind w:left="0" w:hanging="2"/>
        <w:rPr>
          <w:rFonts w:ascii="Arial" w:eastAsia="Arial" w:hAnsi="Arial" w:cs="Arial"/>
          <w:sz w:val="20"/>
          <w:szCs w:val="20"/>
        </w:rPr>
      </w:pPr>
    </w:p>
    <w:p w14:paraId="349DEB0F" w14:textId="4803F04A" w:rsidR="009166B9" w:rsidRPr="002431BD" w:rsidRDefault="003408DD" w:rsidP="002431BD">
      <w:pPr>
        <w:ind w:left="0" w:hanging="2"/>
        <w:rPr>
          <w:rFonts w:ascii="Arial" w:eastAsia="Arial" w:hAnsi="Arial" w:cs="Arial"/>
          <w:sz w:val="20"/>
          <w:szCs w:val="20"/>
        </w:rPr>
      </w:pPr>
      <w:r>
        <w:br w:type="page"/>
      </w:r>
    </w:p>
    <w:p w14:paraId="294F7DD6" w14:textId="77777777" w:rsidR="009166B9" w:rsidRPr="001505F2" w:rsidRDefault="009166B9">
      <w:pPr>
        <w:ind w:left="0" w:hanging="2"/>
        <w:rPr>
          <w:rFonts w:asciiTheme="majorHAnsi" w:eastAsia="Arial" w:hAnsiTheme="majorHAnsi" w:cstheme="majorHAnsi"/>
          <w:sz w:val="22"/>
          <w:szCs w:val="22"/>
        </w:rPr>
      </w:pPr>
    </w:p>
    <w:p w14:paraId="699B36FB" w14:textId="77777777" w:rsidR="009166B9" w:rsidRPr="001505F2" w:rsidRDefault="003408D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Arial" w:hAnsiTheme="majorHAnsi" w:cstheme="majorHAnsi"/>
          <w:b/>
          <w:color w:val="000000"/>
          <w:sz w:val="22"/>
          <w:szCs w:val="22"/>
        </w:rPr>
      </w:pPr>
      <w:r w:rsidRPr="001505F2">
        <w:rPr>
          <w:rFonts w:asciiTheme="majorHAnsi" w:eastAsia="Arial" w:hAnsiTheme="majorHAnsi" w:cstheme="majorHAnsi"/>
          <w:b/>
          <w:color w:val="000000"/>
          <w:sz w:val="22"/>
          <w:szCs w:val="22"/>
        </w:rPr>
        <w:t>ANEXO V: PLANILLA DE COTIZACIÓN</w:t>
      </w:r>
    </w:p>
    <w:p w14:paraId="02993CE3" w14:textId="77777777" w:rsidR="009166B9" w:rsidRPr="001505F2" w:rsidRDefault="009166B9">
      <w:pPr>
        <w:tabs>
          <w:tab w:val="left" w:pos="4320"/>
          <w:tab w:val="left" w:pos="9840"/>
        </w:tabs>
        <w:spacing w:before="280" w:after="280"/>
        <w:ind w:left="0" w:hanging="2"/>
        <w:rPr>
          <w:rFonts w:asciiTheme="majorHAnsi" w:eastAsia="Arial" w:hAnsiTheme="majorHAnsi" w:cstheme="majorHAnsi"/>
          <w:sz w:val="22"/>
          <w:szCs w:val="22"/>
        </w:rPr>
      </w:pPr>
    </w:p>
    <w:tbl>
      <w:tblPr>
        <w:tblStyle w:val="aff1"/>
        <w:tblW w:w="9176" w:type="dxa"/>
        <w:jc w:val="center"/>
        <w:tblInd w:w="0" w:type="dxa"/>
        <w:tblLayout w:type="fixed"/>
        <w:tblLook w:val="0000" w:firstRow="0" w:lastRow="0" w:firstColumn="0" w:lastColumn="0" w:noHBand="0" w:noVBand="0"/>
      </w:tblPr>
      <w:tblGrid>
        <w:gridCol w:w="983"/>
        <w:gridCol w:w="1051"/>
        <w:gridCol w:w="1075"/>
        <w:gridCol w:w="3235"/>
        <w:gridCol w:w="1161"/>
        <w:gridCol w:w="1671"/>
      </w:tblGrid>
      <w:tr w:rsidR="00432ED3" w:rsidRPr="001505F2" w14:paraId="0D3F78C6" w14:textId="77777777" w:rsidTr="00432ED3">
        <w:trPr>
          <w:trHeight w:val="1006"/>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4BC1940D" w14:textId="77777777" w:rsidR="00432ED3" w:rsidRPr="001505F2" w:rsidRDefault="00432ED3">
            <w:pPr>
              <w:ind w:left="0" w:hanging="2"/>
              <w:jc w:val="center"/>
              <w:rPr>
                <w:rFonts w:asciiTheme="majorHAnsi" w:eastAsia="Arial" w:hAnsiTheme="majorHAnsi" w:cstheme="majorHAnsi"/>
                <w:color w:val="000000"/>
              </w:rPr>
            </w:pPr>
            <w:r w:rsidRPr="001505F2">
              <w:rPr>
                <w:rFonts w:asciiTheme="majorHAnsi" w:eastAsia="Arial" w:hAnsiTheme="majorHAnsi" w:cstheme="majorHAnsi"/>
                <w:b/>
                <w:color w:val="000000"/>
              </w:rPr>
              <w:t>Renglón</w:t>
            </w:r>
          </w:p>
        </w:tc>
        <w:tc>
          <w:tcPr>
            <w:tcW w:w="1051" w:type="dxa"/>
            <w:tcBorders>
              <w:top w:val="single" w:sz="8" w:space="0" w:color="000000"/>
              <w:left w:val="nil"/>
              <w:bottom w:val="single" w:sz="8" w:space="0" w:color="000000"/>
              <w:right w:val="single" w:sz="8" w:space="0" w:color="000000"/>
            </w:tcBorders>
            <w:vAlign w:val="center"/>
          </w:tcPr>
          <w:p w14:paraId="5C598A6B" w14:textId="77777777" w:rsidR="00432ED3" w:rsidRPr="001505F2" w:rsidRDefault="00432ED3">
            <w:pPr>
              <w:ind w:left="0" w:hanging="2"/>
              <w:jc w:val="center"/>
              <w:rPr>
                <w:rFonts w:asciiTheme="majorHAnsi" w:eastAsia="Arial" w:hAnsiTheme="majorHAnsi" w:cstheme="majorHAnsi"/>
                <w:color w:val="000000"/>
              </w:rPr>
            </w:pPr>
            <w:r w:rsidRPr="001505F2">
              <w:rPr>
                <w:rFonts w:asciiTheme="majorHAnsi" w:eastAsia="Arial" w:hAnsiTheme="majorHAnsi" w:cstheme="majorHAnsi"/>
                <w:b/>
                <w:color w:val="000000"/>
              </w:rPr>
              <w:t>Unidad de medida</w:t>
            </w:r>
          </w:p>
        </w:tc>
        <w:tc>
          <w:tcPr>
            <w:tcW w:w="1075" w:type="dxa"/>
            <w:tcBorders>
              <w:top w:val="single" w:sz="8" w:space="0" w:color="000000"/>
              <w:left w:val="single" w:sz="8" w:space="0" w:color="000000"/>
              <w:bottom w:val="single" w:sz="8" w:space="0" w:color="000000"/>
              <w:right w:val="single" w:sz="8" w:space="0" w:color="000000"/>
            </w:tcBorders>
            <w:vAlign w:val="center"/>
          </w:tcPr>
          <w:p w14:paraId="72201797" w14:textId="77777777" w:rsidR="00432ED3" w:rsidRPr="001505F2" w:rsidRDefault="00432ED3">
            <w:pPr>
              <w:ind w:left="0" w:hanging="2"/>
              <w:jc w:val="center"/>
              <w:rPr>
                <w:rFonts w:asciiTheme="majorHAnsi" w:eastAsia="Arial" w:hAnsiTheme="majorHAnsi" w:cstheme="majorHAnsi"/>
                <w:color w:val="000000"/>
              </w:rPr>
            </w:pPr>
            <w:r w:rsidRPr="001505F2">
              <w:rPr>
                <w:rFonts w:asciiTheme="majorHAnsi" w:eastAsia="Arial" w:hAnsiTheme="majorHAnsi" w:cstheme="majorHAnsi"/>
                <w:b/>
                <w:color w:val="000000"/>
              </w:rPr>
              <w:t>Cantidad</w:t>
            </w:r>
          </w:p>
        </w:tc>
        <w:tc>
          <w:tcPr>
            <w:tcW w:w="3235" w:type="dxa"/>
            <w:tcBorders>
              <w:top w:val="single" w:sz="8" w:space="0" w:color="000000"/>
              <w:left w:val="single" w:sz="8" w:space="0" w:color="000000"/>
              <w:bottom w:val="single" w:sz="8" w:space="0" w:color="000000"/>
              <w:right w:val="single" w:sz="8" w:space="0" w:color="000000"/>
            </w:tcBorders>
            <w:vAlign w:val="center"/>
          </w:tcPr>
          <w:p w14:paraId="5435EB33" w14:textId="77777777" w:rsidR="00432ED3" w:rsidRPr="001505F2" w:rsidRDefault="00432ED3">
            <w:pPr>
              <w:ind w:left="0" w:hanging="2"/>
              <w:jc w:val="center"/>
              <w:rPr>
                <w:rFonts w:asciiTheme="majorHAnsi" w:eastAsia="Arial" w:hAnsiTheme="majorHAnsi" w:cstheme="majorHAnsi"/>
                <w:color w:val="000000"/>
              </w:rPr>
            </w:pPr>
            <w:r w:rsidRPr="001505F2">
              <w:rPr>
                <w:rFonts w:asciiTheme="majorHAnsi" w:eastAsia="Arial" w:hAnsiTheme="majorHAnsi" w:cstheme="majorHAnsi"/>
                <w:b/>
                <w:color w:val="000000"/>
              </w:rPr>
              <w:t xml:space="preserve">   DESCRIPCIÓN    </w:t>
            </w:r>
          </w:p>
        </w:tc>
        <w:tc>
          <w:tcPr>
            <w:tcW w:w="1161" w:type="dxa"/>
            <w:tcBorders>
              <w:top w:val="single" w:sz="8" w:space="0" w:color="000000"/>
              <w:left w:val="single" w:sz="8" w:space="0" w:color="000000"/>
              <w:bottom w:val="single" w:sz="8" w:space="0" w:color="000000"/>
              <w:right w:val="single" w:sz="8" w:space="0" w:color="000000"/>
            </w:tcBorders>
            <w:vAlign w:val="center"/>
          </w:tcPr>
          <w:p w14:paraId="12FE360E" w14:textId="77777777" w:rsidR="00432ED3" w:rsidRPr="001505F2" w:rsidRDefault="00432ED3">
            <w:pPr>
              <w:ind w:left="0" w:hanging="2"/>
              <w:jc w:val="center"/>
              <w:rPr>
                <w:rFonts w:asciiTheme="majorHAnsi" w:eastAsia="Arial" w:hAnsiTheme="majorHAnsi" w:cstheme="majorHAnsi"/>
                <w:color w:val="000000"/>
              </w:rPr>
            </w:pPr>
            <w:r w:rsidRPr="001505F2">
              <w:rPr>
                <w:rFonts w:asciiTheme="majorHAnsi" w:eastAsia="Arial" w:hAnsiTheme="majorHAnsi" w:cstheme="majorHAnsi"/>
                <w:b/>
                <w:color w:val="000000"/>
              </w:rPr>
              <w:t>Precio Unitario</w:t>
            </w:r>
          </w:p>
        </w:tc>
        <w:tc>
          <w:tcPr>
            <w:tcW w:w="1671" w:type="dxa"/>
            <w:tcBorders>
              <w:top w:val="single" w:sz="8" w:space="0" w:color="000000"/>
              <w:left w:val="single" w:sz="8" w:space="0" w:color="000000"/>
              <w:bottom w:val="single" w:sz="8" w:space="0" w:color="000000"/>
              <w:right w:val="single" w:sz="8" w:space="0" w:color="000000"/>
            </w:tcBorders>
            <w:vAlign w:val="center"/>
          </w:tcPr>
          <w:p w14:paraId="3D6C7653" w14:textId="77777777" w:rsidR="00432ED3" w:rsidRPr="001505F2" w:rsidRDefault="00432ED3">
            <w:pPr>
              <w:ind w:left="0" w:hanging="2"/>
              <w:jc w:val="center"/>
              <w:rPr>
                <w:rFonts w:asciiTheme="majorHAnsi" w:eastAsia="Arial" w:hAnsiTheme="majorHAnsi" w:cstheme="majorHAnsi"/>
                <w:color w:val="000000"/>
              </w:rPr>
            </w:pPr>
            <w:r w:rsidRPr="001505F2">
              <w:rPr>
                <w:rFonts w:asciiTheme="majorHAnsi" w:eastAsia="Arial" w:hAnsiTheme="majorHAnsi" w:cstheme="majorHAnsi"/>
                <w:b/>
                <w:color w:val="000000"/>
              </w:rPr>
              <w:t>Monto Total</w:t>
            </w:r>
          </w:p>
        </w:tc>
      </w:tr>
      <w:tr w:rsidR="00432ED3" w:rsidRPr="001505F2" w14:paraId="116AE8D9" w14:textId="77777777" w:rsidTr="00432ED3">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5709003F" w14:textId="77777777" w:rsidR="00432ED3" w:rsidRPr="00C64157" w:rsidRDefault="00432ED3">
            <w:pPr>
              <w:ind w:left="0" w:hanging="2"/>
              <w:jc w:val="center"/>
              <w:rPr>
                <w:rFonts w:asciiTheme="majorHAnsi" w:eastAsia="Arial" w:hAnsiTheme="majorHAnsi" w:cstheme="majorHAnsi"/>
                <w:color w:val="000000"/>
              </w:rPr>
            </w:pPr>
            <w:r w:rsidRPr="00C64157">
              <w:rPr>
                <w:rFonts w:asciiTheme="majorHAnsi" w:eastAsia="Arial" w:hAnsiTheme="majorHAnsi" w:cstheme="majorHAnsi"/>
                <w:b/>
                <w:color w:val="000000"/>
              </w:rPr>
              <w:t>1</w:t>
            </w:r>
          </w:p>
        </w:tc>
        <w:tc>
          <w:tcPr>
            <w:tcW w:w="1051" w:type="dxa"/>
            <w:tcBorders>
              <w:top w:val="nil"/>
              <w:left w:val="nil"/>
              <w:bottom w:val="single" w:sz="8" w:space="0" w:color="000000"/>
              <w:right w:val="single" w:sz="8" w:space="0" w:color="000000"/>
            </w:tcBorders>
            <w:vAlign w:val="center"/>
          </w:tcPr>
          <w:p w14:paraId="0F5B5332" w14:textId="77777777" w:rsidR="00432ED3" w:rsidRPr="00C64157" w:rsidRDefault="00432ED3">
            <w:pPr>
              <w:ind w:left="0" w:hanging="2"/>
              <w:jc w:val="center"/>
              <w:rPr>
                <w:rFonts w:asciiTheme="majorHAnsi" w:eastAsia="Arial" w:hAnsiTheme="majorHAnsi" w:cstheme="majorHAnsi"/>
                <w:color w:val="000000"/>
              </w:rPr>
            </w:pPr>
            <w:r w:rsidRPr="00C64157">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3D9364A1" w14:textId="052F64AB" w:rsidR="00432ED3" w:rsidRPr="00C64157" w:rsidRDefault="00785ADB">
            <w:pPr>
              <w:ind w:left="0" w:hanging="2"/>
              <w:jc w:val="center"/>
              <w:rPr>
                <w:rFonts w:asciiTheme="majorHAnsi" w:eastAsia="Arial" w:hAnsiTheme="majorHAnsi" w:cstheme="majorHAnsi"/>
                <w:color w:val="000000"/>
              </w:rPr>
            </w:pPr>
            <w:r>
              <w:rPr>
                <w:rFonts w:asciiTheme="majorHAnsi" w:eastAsia="Arial" w:hAnsiTheme="majorHAnsi" w:cstheme="majorHAnsi"/>
                <w:b/>
                <w:color w:val="000000"/>
              </w:rPr>
              <w:t>3</w:t>
            </w:r>
          </w:p>
        </w:tc>
        <w:tc>
          <w:tcPr>
            <w:tcW w:w="3235" w:type="dxa"/>
            <w:tcBorders>
              <w:top w:val="nil"/>
              <w:left w:val="nil"/>
              <w:bottom w:val="single" w:sz="8" w:space="0" w:color="000000"/>
              <w:right w:val="single" w:sz="8" w:space="0" w:color="000000"/>
            </w:tcBorders>
            <w:vAlign w:val="center"/>
          </w:tcPr>
          <w:p w14:paraId="5A88488E" w14:textId="3934ACD9" w:rsidR="00432ED3" w:rsidRPr="001505F2" w:rsidRDefault="00432ED3" w:rsidP="00C81CE3">
            <w:pPr>
              <w:ind w:left="0" w:hanging="2"/>
              <w:rPr>
                <w:rFonts w:asciiTheme="majorHAnsi" w:eastAsia="Arial" w:hAnsiTheme="majorHAnsi" w:cstheme="majorHAnsi"/>
                <w:color w:val="000000"/>
              </w:rPr>
            </w:pPr>
            <w:r>
              <w:rPr>
                <w:rFonts w:asciiTheme="majorHAnsi" w:eastAsia="Arial" w:hAnsiTheme="majorHAnsi" w:cstheme="majorHAnsi"/>
                <w:b/>
                <w:color w:val="000000"/>
              </w:rPr>
              <w:t xml:space="preserve">Licencia </w:t>
            </w:r>
            <w:proofErr w:type="spellStart"/>
            <w:r>
              <w:rPr>
                <w:rFonts w:asciiTheme="majorHAnsi" w:eastAsia="Arial" w:hAnsiTheme="majorHAnsi" w:cstheme="majorHAnsi"/>
                <w:b/>
                <w:color w:val="000000"/>
              </w:rPr>
              <w:t>Tableau</w:t>
            </w:r>
            <w:proofErr w:type="spellEnd"/>
            <w:r>
              <w:rPr>
                <w:rFonts w:asciiTheme="majorHAnsi" w:eastAsia="Arial" w:hAnsiTheme="majorHAnsi" w:cstheme="majorHAnsi"/>
                <w:b/>
                <w:color w:val="000000"/>
              </w:rPr>
              <w:t xml:space="preserve">, capacidad CREATOR, según especificaciones técnicas. </w:t>
            </w:r>
          </w:p>
        </w:tc>
        <w:tc>
          <w:tcPr>
            <w:tcW w:w="1161" w:type="dxa"/>
            <w:tcBorders>
              <w:top w:val="nil"/>
              <w:left w:val="nil"/>
              <w:bottom w:val="single" w:sz="8" w:space="0" w:color="000000"/>
              <w:right w:val="single" w:sz="8" w:space="0" w:color="000000"/>
            </w:tcBorders>
            <w:vAlign w:val="center"/>
          </w:tcPr>
          <w:p w14:paraId="762C373E" w14:textId="77777777" w:rsidR="00432ED3" w:rsidRPr="001505F2" w:rsidRDefault="00432ED3" w:rsidP="00C64157">
            <w:pPr>
              <w:ind w:left="0" w:hanging="2"/>
              <w:rPr>
                <w:rFonts w:asciiTheme="majorHAnsi" w:eastAsia="Arial" w:hAnsiTheme="majorHAnsi" w:cstheme="majorHAnsi"/>
                <w:color w:val="000000"/>
              </w:rPr>
            </w:pPr>
            <w:r w:rsidRPr="001505F2">
              <w:rPr>
                <w:rFonts w:asciiTheme="majorHAnsi" w:eastAsia="Arial" w:hAnsiTheme="majorHAnsi" w:cstheme="majorHAnsi"/>
                <w:b/>
                <w:color w:val="000000"/>
              </w:rPr>
              <w:t>$</w:t>
            </w:r>
          </w:p>
        </w:tc>
        <w:tc>
          <w:tcPr>
            <w:tcW w:w="1671" w:type="dxa"/>
            <w:tcBorders>
              <w:top w:val="nil"/>
              <w:left w:val="nil"/>
              <w:bottom w:val="single" w:sz="8" w:space="0" w:color="000000"/>
              <w:right w:val="single" w:sz="8" w:space="0" w:color="000000"/>
            </w:tcBorders>
            <w:vAlign w:val="center"/>
          </w:tcPr>
          <w:p w14:paraId="195043A1" w14:textId="77777777" w:rsidR="00432ED3" w:rsidRPr="001505F2" w:rsidRDefault="00432ED3" w:rsidP="00C64157">
            <w:pPr>
              <w:ind w:left="0" w:hanging="2"/>
              <w:rPr>
                <w:rFonts w:asciiTheme="majorHAnsi" w:eastAsia="Arial" w:hAnsiTheme="majorHAnsi" w:cstheme="majorHAnsi"/>
                <w:color w:val="000000"/>
              </w:rPr>
            </w:pPr>
            <w:r w:rsidRPr="001505F2">
              <w:rPr>
                <w:rFonts w:asciiTheme="majorHAnsi" w:eastAsia="Arial" w:hAnsiTheme="majorHAnsi" w:cstheme="majorHAnsi"/>
                <w:b/>
                <w:color w:val="000000"/>
              </w:rPr>
              <w:t>$</w:t>
            </w:r>
          </w:p>
        </w:tc>
      </w:tr>
      <w:tr w:rsidR="00432ED3" w:rsidRPr="001505F2" w14:paraId="5BA26746" w14:textId="77777777" w:rsidTr="00432ED3">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579D73CA" w14:textId="0060C366" w:rsidR="00432ED3" w:rsidRPr="00C64157" w:rsidRDefault="00432ED3" w:rsidP="00C64157">
            <w:pPr>
              <w:ind w:left="0" w:hanging="2"/>
              <w:jc w:val="center"/>
              <w:rPr>
                <w:rFonts w:asciiTheme="majorHAnsi" w:eastAsia="Arial" w:hAnsiTheme="majorHAnsi" w:cstheme="majorHAnsi"/>
                <w:b/>
                <w:color w:val="000000"/>
              </w:rPr>
            </w:pPr>
            <w:r w:rsidRPr="00C64157">
              <w:rPr>
                <w:rFonts w:asciiTheme="majorHAnsi" w:eastAsia="Arial" w:hAnsiTheme="majorHAnsi" w:cstheme="majorHAnsi"/>
                <w:b/>
                <w:color w:val="000000"/>
              </w:rPr>
              <w:t>2</w:t>
            </w:r>
          </w:p>
        </w:tc>
        <w:tc>
          <w:tcPr>
            <w:tcW w:w="1051" w:type="dxa"/>
            <w:tcBorders>
              <w:top w:val="nil"/>
              <w:left w:val="nil"/>
              <w:bottom w:val="single" w:sz="8" w:space="0" w:color="000000"/>
              <w:right w:val="single" w:sz="8" w:space="0" w:color="000000"/>
            </w:tcBorders>
            <w:vAlign w:val="center"/>
          </w:tcPr>
          <w:p w14:paraId="4E6FEFAA" w14:textId="6C7039F9" w:rsidR="00432ED3" w:rsidRPr="00C64157" w:rsidRDefault="00432ED3" w:rsidP="00C64157">
            <w:pPr>
              <w:ind w:left="0" w:hanging="2"/>
              <w:jc w:val="center"/>
              <w:rPr>
                <w:rFonts w:asciiTheme="majorHAnsi" w:eastAsia="Arial" w:hAnsiTheme="majorHAnsi" w:cstheme="majorHAnsi"/>
                <w:b/>
                <w:color w:val="000000"/>
              </w:rPr>
            </w:pPr>
            <w:r w:rsidRPr="00C64157">
              <w:rPr>
                <w:rFonts w:asciiTheme="majorHAnsi" w:eastAsia="Arial" w:hAnsiTheme="majorHAnsi" w:cstheme="majorHAnsi"/>
                <w:b/>
                <w:color w:val="000000"/>
              </w:rPr>
              <w:t>Unidad</w:t>
            </w:r>
          </w:p>
        </w:tc>
        <w:tc>
          <w:tcPr>
            <w:tcW w:w="1075" w:type="dxa"/>
            <w:tcBorders>
              <w:top w:val="nil"/>
              <w:left w:val="nil"/>
              <w:bottom w:val="single" w:sz="8" w:space="0" w:color="000000"/>
              <w:right w:val="single" w:sz="8" w:space="0" w:color="000000"/>
            </w:tcBorders>
            <w:vAlign w:val="center"/>
          </w:tcPr>
          <w:p w14:paraId="374A1A16" w14:textId="41F2FFE2" w:rsidR="00432ED3" w:rsidRPr="00C64157" w:rsidRDefault="00432ED3" w:rsidP="00C64157">
            <w:pPr>
              <w:ind w:left="0" w:hanging="2"/>
              <w:jc w:val="center"/>
              <w:rPr>
                <w:rFonts w:asciiTheme="majorHAnsi" w:eastAsia="Arial" w:hAnsiTheme="majorHAnsi" w:cstheme="majorHAnsi"/>
                <w:b/>
                <w:color w:val="000000"/>
              </w:rPr>
            </w:pPr>
            <w:r>
              <w:rPr>
                <w:rFonts w:asciiTheme="majorHAnsi" w:eastAsia="Arial" w:hAnsiTheme="majorHAnsi" w:cstheme="majorHAnsi"/>
                <w:b/>
                <w:color w:val="000000"/>
              </w:rPr>
              <w:t>4</w:t>
            </w:r>
          </w:p>
        </w:tc>
        <w:tc>
          <w:tcPr>
            <w:tcW w:w="3235" w:type="dxa"/>
            <w:tcBorders>
              <w:top w:val="nil"/>
              <w:left w:val="nil"/>
              <w:bottom w:val="single" w:sz="8" w:space="0" w:color="000000"/>
              <w:right w:val="single" w:sz="8" w:space="0" w:color="000000"/>
            </w:tcBorders>
            <w:vAlign w:val="center"/>
          </w:tcPr>
          <w:p w14:paraId="30D782DA" w14:textId="24ACC2C2" w:rsidR="00432ED3" w:rsidRPr="00C64157" w:rsidRDefault="00432ED3" w:rsidP="00C81CE3">
            <w:pPr>
              <w:ind w:left="0" w:hanging="2"/>
              <w:rPr>
                <w:rFonts w:asciiTheme="majorHAnsi" w:eastAsia="Arial" w:hAnsiTheme="majorHAnsi" w:cstheme="majorHAnsi"/>
                <w:b/>
                <w:color w:val="000000"/>
              </w:rPr>
            </w:pPr>
            <w:r>
              <w:rPr>
                <w:rFonts w:asciiTheme="majorHAnsi" w:eastAsia="Arial" w:hAnsiTheme="majorHAnsi" w:cstheme="majorHAnsi"/>
                <w:b/>
                <w:color w:val="000000"/>
              </w:rPr>
              <w:t xml:space="preserve">Licencia </w:t>
            </w:r>
            <w:proofErr w:type="spellStart"/>
            <w:r>
              <w:rPr>
                <w:rFonts w:asciiTheme="majorHAnsi" w:eastAsia="Arial" w:hAnsiTheme="majorHAnsi" w:cstheme="majorHAnsi"/>
                <w:b/>
                <w:color w:val="000000"/>
              </w:rPr>
              <w:t>Tableau</w:t>
            </w:r>
            <w:proofErr w:type="spellEnd"/>
            <w:r>
              <w:rPr>
                <w:rFonts w:asciiTheme="majorHAnsi" w:eastAsia="Arial" w:hAnsiTheme="majorHAnsi" w:cstheme="majorHAnsi"/>
                <w:b/>
                <w:color w:val="000000"/>
              </w:rPr>
              <w:t>, capacidad VIEWER, según especificaciones técnicas.</w:t>
            </w:r>
          </w:p>
        </w:tc>
        <w:tc>
          <w:tcPr>
            <w:tcW w:w="1161" w:type="dxa"/>
            <w:tcBorders>
              <w:top w:val="nil"/>
              <w:left w:val="nil"/>
              <w:bottom w:val="single" w:sz="8" w:space="0" w:color="000000"/>
              <w:right w:val="single" w:sz="8" w:space="0" w:color="000000"/>
            </w:tcBorders>
            <w:vAlign w:val="center"/>
          </w:tcPr>
          <w:p w14:paraId="2E1A32BA" w14:textId="1A9EBA75" w:rsidR="00432ED3" w:rsidRPr="001505F2" w:rsidRDefault="00432ED3" w:rsidP="00C64157">
            <w:pPr>
              <w:ind w:left="0" w:hanging="2"/>
              <w:rPr>
                <w:rFonts w:asciiTheme="majorHAnsi" w:eastAsia="Arial" w:hAnsiTheme="majorHAnsi" w:cstheme="majorHAnsi"/>
                <w:b/>
                <w:color w:val="000000"/>
              </w:rPr>
            </w:pPr>
            <w:r w:rsidRPr="001505F2">
              <w:rPr>
                <w:rFonts w:asciiTheme="majorHAnsi" w:eastAsia="Arial" w:hAnsiTheme="majorHAnsi" w:cstheme="majorHAnsi"/>
                <w:b/>
                <w:color w:val="000000"/>
              </w:rPr>
              <w:t>$</w:t>
            </w:r>
          </w:p>
        </w:tc>
        <w:tc>
          <w:tcPr>
            <w:tcW w:w="1671" w:type="dxa"/>
            <w:tcBorders>
              <w:top w:val="nil"/>
              <w:left w:val="nil"/>
              <w:bottom w:val="single" w:sz="8" w:space="0" w:color="000000"/>
              <w:right w:val="single" w:sz="8" w:space="0" w:color="000000"/>
            </w:tcBorders>
            <w:vAlign w:val="center"/>
          </w:tcPr>
          <w:p w14:paraId="3E18E1FC" w14:textId="5663E176" w:rsidR="00432ED3" w:rsidRPr="001505F2" w:rsidRDefault="00432ED3" w:rsidP="00C64157">
            <w:pPr>
              <w:ind w:left="0" w:hanging="2"/>
              <w:rPr>
                <w:rFonts w:asciiTheme="majorHAnsi" w:eastAsia="Arial" w:hAnsiTheme="majorHAnsi" w:cstheme="majorHAnsi"/>
                <w:b/>
                <w:color w:val="000000"/>
              </w:rPr>
            </w:pPr>
            <w:r w:rsidRPr="001505F2">
              <w:rPr>
                <w:rFonts w:asciiTheme="majorHAnsi" w:eastAsia="Arial" w:hAnsiTheme="majorHAnsi" w:cstheme="majorHAnsi"/>
                <w:b/>
                <w:color w:val="000000"/>
              </w:rPr>
              <w:t>$</w:t>
            </w:r>
          </w:p>
        </w:tc>
      </w:tr>
      <w:tr w:rsidR="00432ED3" w:rsidRPr="001505F2" w14:paraId="5DD26717" w14:textId="77777777" w:rsidTr="00973DAF">
        <w:trPr>
          <w:trHeight w:val="678"/>
          <w:jc w:val="center"/>
        </w:trPr>
        <w:tc>
          <w:tcPr>
            <w:tcW w:w="9176" w:type="dxa"/>
            <w:gridSpan w:val="6"/>
            <w:tcBorders>
              <w:top w:val="nil"/>
              <w:left w:val="single" w:sz="8" w:space="0" w:color="000000"/>
              <w:bottom w:val="single" w:sz="8" w:space="0" w:color="000000"/>
              <w:right w:val="single" w:sz="8" w:space="0" w:color="000000"/>
            </w:tcBorders>
            <w:vAlign w:val="center"/>
          </w:tcPr>
          <w:p w14:paraId="05886D36" w14:textId="527B3469" w:rsidR="00432ED3" w:rsidRPr="001505F2" w:rsidRDefault="00432ED3" w:rsidP="00C64157">
            <w:pPr>
              <w:ind w:left="0" w:hanging="2"/>
              <w:rPr>
                <w:rFonts w:asciiTheme="majorHAnsi" w:eastAsia="Arial" w:hAnsiTheme="majorHAnsi" w:cstheme="majorHAnsi"/>
                <w:b/>
                <w:color w:val="000000"/>
              </w:rPr>
            </w:pPr>
            <w:r w:rsidRPr="001505F2">
              <w:rPr>
                <w:rFonts w:asciiTheme="majorHAnsi" w:eastAsia="Arial" w:hAnsiTheme="majorHAnsi" w:cstheme="majorHAnsi"/>
                <w:b/>
                <w:color w:val="000000"/>
              </w:rPr>
              <w:t>Monto Total de la Oferta (en números):</w:t>
            </w:r>
          </w:p>
        </w:tc>
      </w:tr>
      <w:tr w:rsidR="00432ED3" w:rsidRPr="001505F2" w14:paraId="3861F518" w14:textId="77777777" w:rsidTr="00C16A62">
        <w:trPr>
          <w:trHeight w:val="678"/>
          <w:jc w:val="center"/>
        </w:trPr>
        <w:tc>
          <w:tcPr>
            <w:tcW w:w="9176" w:type="dxa"/>
            <w:gridSpan w:val="6"/>
            <w:tcBorders>
              <w:top w:val="nil"/>
              <w:left w:val="single" w:sz="8" w:space="0" w:color="000000"/>
              <w:bottom w:val="single" w:sz="8" w:space="0" w:color="000000"/>
              <w:right w:val="single" w:sz="8" w:space="0" w:color="000000"/>
            </w:tcBorders>
            <w:vAlign w:val="center"/>
          </w:tcPr>
          <w:p w14:paraId="2E095DD8" w14:textId="117B7E87" w:rsidR="00432ED3" w:rsidRPr="001505F2" w:rsidRDefault="00432ED3" w:rsidP="00C64157">
            <w:pPr>
              <w:ind w:left="0" w:hanging="2"/>
              <w:rPr>
                <w:rFonts w:asciiTheme="majorHAnsi" w:eastAsia="Arial" w:hAnsiTheme="majorHAnsi" w:cstheme="majorHAnsi"/>
                <w:b/>
                <w:color w:val="000000"/>
              </w:rPr>
            </w:pPr>
            <w:r w:rsidRPr="001505F2">
              <w:rPr>
                <w:rFonts w:asciiTheme="majorHAnsi" w:eastAsia="Arial" w:hAnsiTheme="majorHAnsi" w:cstheme="majorHAnsi"/>
                <w:b/>
                <w:color w:val="000000"/>
              </w:rPr>
              <w:t>Monto Total de la Oferta (en letras):</w:t>
            </w:r>
          </w:p>
        </w:tc>
      </w:tr>
    </w:tbl>
    <w:p w14:paraId="1F682220" w14:textId="77777777" w:rsidR="009166B9" w:rsidRPr="001505F2" w:rsidRDefault="009166B9">
      <w:pPr>
        <w:tabs>
          <w:tab w:val="left" w:pos="4320"/>
          <w:tab w:val="left" w:pos="9840"/>
        </w:tabs>
        <w:spacing w:before="120" w:after="120"/>
        <w:ind w:left="0" w:hanging="2"/>
        <w:rPr>
          <w:rFonts w:asciiTheme="majorHAnsi" w:eastAsia="Arial" w:hAnsiTheme="majorHAnsi" w:cstheme="majorHAnsi"/>
          <w:sz w:val="22"/>
          <w:szCs w:val="22"/>
        </w:rPr>
      </w:pPr>
    </w:p>
    <w:p w14:paraId="78F1D8B9" w14:textId="77777777" w:rsidR="009166B9" w:rsidRPr="001505F2" w:rsidRDefault="003408DD">
      <w:pPr>
        <w:pBdr>
          <w:top w:val="single" w:sz="4" w:space="1" w:color="000000"/>
          <w:left w:val="single" w:sz="4" w:space="4" w:color="000000"/>
          <w:bottom w:val="single" w:sz="4" w:space="0" w:color="000000"/>
          <w:right w:val="single" w:sz="4" w:space="4" w:color="000000"/>
        </w:pBdr>
        <w:ind w:left="0" w:hanging="2"/>
        <w:jc w:val="both"/>
        <w:rPr>
          <w:rFonts w:asciiTheme="majorHAnsi" w:eastAsia="Arial" w:hAnsiTheme="majorHAnsi" w:cstheme="majorHAnsi"/>
          <w:sz w:val="22"/>
          <w:szCs w:val="22"/>
        </w:rPr>
      </w:pPr>
      <w:r w:rsidRPr="001505F2">
        <w:rPr>
          <w:rFonts w:asciiTheme="majorHAnsi" w:eastAsia="Arial" w:hAnsiTheme="majorHAnsi" w:cstheme="majorHAnsi"/>
          <w:b/>
          <w:sz w:val="22"/>
          <w:szCs w:val="22"/>
        </w:rPr>
        <w:t>IMPORTANTE</w:t>
      </w:r>
      <w:r w:rsidRPr="001505F2">
        <w:rPr>
          <w:rFonts w:asciiTheme="majorHAnsi" w:eastAsia="Arial" w:hAnsiTheme="majorHAnsi" w:cstheme="majorHAnsi"/>
          <w:sz w:val="22"/>
          <w:szCs w:val="22"/>
        </w:rPr>
        <w:t>: Se deberá cotizar únicamente con un máximo de DOS (2) decimales. Para las cotizaciones que no cumplan con este requisito, se considerarán “SOLAMENTE” los dos primeros dígitos sin redondeo.</w:t>
      </w:r>
    </w:p>
    <w:p w14:paraId="71142CC3" w14:textId="77777777" w:rsidR="009166B9" w:rsidRPr="001505F2" w:rsidRDefault="009166B9">
      <w:pPr>
        <w:ind w:left="0" w:hanging="2"/>
        <w:rPr>
          <w:rFonts w:asciiTheme="majorHAnsi" w:eastAsia="Arial" w:hAnsiTheme="majorHAnsi" w:cstheme="majorHAnsi"/>
          <w:sz w:val="22"/>
          <w:szCs w:val="22"/>
        </w:rPr>
      </w:pPr>
    </w:p>
    <w:p w14:paraId="2E0622E9" w14:textId="77777777" w:rsidR="009166B9" w:rsidRPr="001505F2" w:rsidRDefault="009166B9">
      <w:pPr>
        <w:ind w:left="0" w:hanging="2"/>
        <w:rPr>
          <w:rFonts w:asciiTheme="majorHAnsi" w:eastAsia="Arial" w:hAnsiTheme="majorHAnsi" w:cstheme="majorHAnsi"/>
          <w:sz w:val="22"/>
          <w:szCs w:val="22"/>
        </w:rPr>
      </w:pPr>
    </w:p>
    <w:p w14:paraId="3C76180A" w14:textId="77777777" w:rsidR="009166B9" w:rsidRPr="001505F2" w:rsidRDefault="009166B9">
      <w:pPr>
        <w:ind w:left="0" w:hanging="2"/>
        <w:rPr>
          <w:rFonts w:asciiTheme="majorHAnsi" w:eastAsia="Arial" w:hAnsiTheme="majorHAnsi" w:cstheme="majorHAnsi"/>
          <w:sz w:val="22"/>
          <w:szCs w:val="22"/>
        </w:rPr>
      </w:pPr>
    </w:p>
    <w:p w14:paraId="198517D8" w14:textId="77777777" w:rsidR="009166B9" w:rsidRPr="001505F2" w:rsidRDefault="003408DD">
      <w:pPr>
        <w:numPr>
          <w:ilvl w:val="0"/>
          <w:numId w:val="7"/>
        </w:numPr>
        <w:ind w:left="0" w:hanging="2"/>
        <w:rPr>
          <w:rFonts w:asciiTheme="majorHAnsi" w:eastAsia="Arial" w:hAnsiTheme="majorHAnsi" w:cstheme="majorHAnsi"/>
          <w:sz w:val="22"/>
          <w:szCs w:val="22"/>
        </w:rPr>
      </w:pPr>
      <w:r w:rsidRPr="001505F2">
        <w:rPr>
          <w:rFonts w:asciiTheme="majorHAnsi" w:eastAsia="Arial" w:hAnsiTheme="majorHAnsi" w:cstheme="majorHAnsi"/>
          <w:b/>
          <w:sz w:val="22"/>
          <w:szCs w:val="22"/>
        </w:rPr>
        <w:t>Condiciones de pago según Pliego de Bases y Condiciones Particulares.</w:t>
      </w:r>
    </w:p>
    <w:p w14:paraId="21F075A3" w14:textId="77777777" w:rsidR="009166B9" w:rsidRPr="001505F2" w:rsidRDefault="009166B9">
      <w:pPr>
        <w:ind w:left="0" w:hanging="2"/>
        <w:rPr>
          <w:rFonts w:asciiTheme="majorHAnsi" w:eastAsia="Arial" w:hAnsiTheme="majorHAnsi" w:cstheme="majorHAnsi"/>
          <w:sz w:val="22"/>
          <w:szCs w:val="22"/>
        </w:rPr>
      </w:pPr>
    </w:p>
    <w:p w14:paraId="20DDC296" w14:textId="77777777" w:rsidR="009166B9" w:rsidRPr="001505F2" w:rsidRDefault="003408DD">
      <w:pPr>
        <w:numPr>
          <w:ilvl w:val="0"/>
          <w:numId w:val="7"/>
        </w:numPr>
        <w:ind w:left="0" w:hanging="2"/>
        <w:rPr>
          <w:rFonts w:asciiTheme="majorHAnsi" w:eastAsia="Arial" w:hAnsiTheme="majorHAnsi" w:cstheme="majorHAnsi"/>
          <w:sz w:val="22"/>
          <w:szCs w:val="22"/>
        </w:rPr>
      </w:pPr>
      <w:r w:rsidRPr="001505F2">
        <w:rPr>
          <w:rFonts w:asciiTheme="majorHAnsi" w:eastAsia="Arial" w:hAnsiTheme="majorHAnsi" w:cstheme="majorHAnsi"/>
          <w:b/>
          <w:sz w:val="22"/>
          <w:szCs w:val="22"/>
        </w:rPr>
        <w:t>Mantenimiento de la oferta según Pliego de Bases y Condiciones Particulares.</w:t>
      </w:r>
    </w:p>
    <w:p w14:paraId="565E43E2" w14:textId="77777777" w:rsidR="00280F4A" w:rsidRDefault="00280F4A" w:rsidP="00280F4A">
      <w:pPr>
        <w:pStyle w:val="Prrafodelista"/>
        <w:ind w:left="0" w:hanging="2"/>
        <w:rPr>
          <w:rFonts w:asciiTheme="majorHAnsi" w:eastAsia="Arial" w:hAnsiTheme="majorHAnsi" w:cstheme="majorHAnsi"/>
          <w:color w:val="000000"/>
          <w:sz w:val="22"/>
          <w:szCs w:val="22"/>
        </w:rPr>
      </w:pPr>
    </w:p>
    <w:p w14:paraId="767EBC32" w14:textId="77777777" w:rsidR="009166B9" w:rsidRPr="001505F2" w:rsidRDefault="009166B9">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7706C3D8" w14:textId="77777777" w:rsidR="009166B9" w:rsidRPr="001505F2" w:rsidRDefault="003408DD">
      <w:pPr>
        <w:numPr>
          <w:ilvl w:val="0"/>
          <w:numId w:val="7"/>
        </w:numPr>
        <w:ind w:left="0" w:hanging="2"/>
        <w:rPr>
          <w:rFonts w:asciiTheme="majorHAnsi" w:eastAsia="Arial" w:hAnsiTheme="majorHAnsi" w:cstheme="majorHAnsi"/>
          <w:sz w:val="22"/>
          <w:szCs w:val="22"/>
        </w:rPr>
      </w:pPr>
      <w:r w:rsidRPr="001505F2">
        <w:rPr>
          <w:rFonts w:asciiTheme="majorHAnsi" w:eastAsia="Arial" w:hAnsiTheme="majorHAnsi" w:cstheme="majorHAnsi"/>
          <w:b/>
          <w:sz w:val="22"/>
          <w:szCs w:val="22"/>
        </w:rPr>
        <w:t>Plazo de entrega según Pliego de Bases y Condiciones Particulares.</w:t>
      </w:r>
    </w:p>
    <w:p w14:paraId="795F0665" w14:textId="77777777" w:rsidR="00280F4A" w:rsidRDefault="00280F4A" w:rsidP="00280F4A">
      <w:pPr>
        <w:pStyle w:val="Prrafodelista"/>
        <w:ind w:left="0" w:hanging="2"/>
        <w:rPr>
          <w:rFonts w:asciiTheme="majorHAnsi" w:eastAsia="Arial" w:hAnsiTheme="majorHAnsi" w:cstheme="majorHAnsi"/>
          <w:sz w:val="22"/>
          <w:szCs w:val="22"/>
        </w:rPr>
      </w:pPr>
    </w:p>
    <w:p w14:paraId="59943512" w14:textId="77777777" w:rsidR="009166B9" w:rsidRPr="001505F2" w:rsidRDefault="009166B9">
      <w:pPr>
        <w:ind w:left="0" w:hanging="2"/>
        <w:rPr>
          <w:rFonts w:asciiTheme="majorHAnsi" w:eastAsia="Arial" w:hAnsiTheme="majorHAnsi" w:cstheme="majorHAnsi"/>
          <w:sz w:val="22"/>
          <w:szCs w:val="22"/>
        </w:rPr>
      </w:pPr>
    </w:p>
    <w:p w14:paraId="25C4DA45" w14:textId="77777777" w:rsidR="009166B9" w:rsidRPr="001505F2" w:rsidRDefault="009166B9">
      <w:pPr>
        <w:ind w:left="0" w:hanging="2"/>
        <w:rPr>
          <w:rFonts w:asciiTheme="majorHAnsi" w:eastAsia="Arial" w:hAnsiTheme="majorHAnsi" w:cstheme="majorHAnsi"/>
          <w:sz w:val="22"/>
          <w:szCs w:val="22"/>
        </w:rPr>
      </w:pPr>
    </w:p>
    <w:p w14:paraId="0BF63DAB" w14:textId="77777777" w:rsidR="009166B9" w:rsidRPr="001505F2" w:rsidRDefault="009166B9">
      <w:pPr>
        <w:ind w:left="0" w:hanging="2"/>
        <w:rPr>
          <w:rFonts w:asciiTheme="majorHAnsi" w:eastAsia="Arial" w:hAnsiTheme="majorHAnsi" w:cstheme="majorHAnsi"/>
          <w:sz w:val="22"/>
          <w:szCs w:val="22"/>
        </w:rPr>
      </w:pPr>
    </w:p>
    <w:p w14:paraId="00A8903B" w14:textId="77777777" w:rsidR="009166B9" w:rsidRPr="001505F2" w:rsidRDefault="009166B9">
      <w:pPr>
        <w:ind w:left="0" w:hanging="2"/>
        <w:rPr>
          <w:rFonts w:asciiTheme="majorHAnsi" w:eastAsia="Arial" w:hAnsiTheme="majorHAnsi" w:cstheme="majorHAnsi"/>
          <w:sz w:val="22"/>
          <w:szCs w:val="22"/>
        </w:rPr>
      </w:pPr>
    </w:p>
    <w:p w14:paraId="5DB1E95E" w14:textId="77777777" w:rsidR="009166B9" w:rsidRPr="001505F2" w:rsidRDefault="009166B9">
      <w:pPr>
        <w:ind w:left="0" w:hanging="2"/>
        <w:rPr>
          <w:rFonts w:asciiTheme="majorHAnsi" w:eastAsia="Arial" w:hAnsiTheme="majorHAnsi" w:cstheme="majorHAnsi"/>
          <w:sz w:val="22"/>
          <w:szCs w:val="22"/>
        </w:rPr>
      </w:pPr>
    </w:p>
    <w:p w14:paraId="0D52B55C" w14:textId="77777777" w:rsidR="009166B9" w:rsidRPr="001505F2" w:rsidRDefault="009166B9">
      <w:pPr>
        <w:ind w:left="0" w:hanging="2"/>
        <w:rPr>
          <w:rFonts w:asciiTheme="majorHAnsi" w:eastAsia="Arial" w:hAnsiTheme="majorHAnsi" w:cstheme="majorHAnsi"/>
          <w:sz w:val="22"/>
          <w:szCs w:val="22"/>
        </w:rPr>
      </w:pPr>
    </w:p>
    <w:p w14:paraId="3904532E" w14:textId="77777777" w:rsidR="009166B9" w:rsidRPr="001505F2" w:rsidRDefault="003408DD">
      <w:pPr>
        <w:ind w:left="0" w:hanging="2"/>
        <w:jc w:val="right"/>
        <w:rPr>
          <w:rFonts w:asciiTheme="majorHAnsi" w:eastAsia="Arial" w:hAnsiTheme="majorHAnsi" w:cstheme="majorHAnsi"/>
          <w:sz w:val="22"/>
          <w:szCs w:val="22"/>
        </w:rPr>
      </w:pPr>
      <w:r w:rsidRPr="001505F2">
        <w:rPr>
          <w:rFonts w:asciiTheme="majorHAnsi" w:eastAsia="Arial" w:hAnsiTheme="majorHAnsi" w:cstheme="majorHAnsi"/>
          <w:b/>
          <w:sz w:val="22"/>
          <w:szCs w:val="22"/>
        </w:rPr>
        <w:t>………………………………………………………………………</w:t>
      </w:r>
    </w:p>
    <w:p w14:paraId="75F7CD7F" w14:textId="4210BC5C" w:rsidR="009166B9" w:rsidRDefault="003408DD">
      <w:pPr>
        <w:ind w:left="0" w:hanging="2"/>
        <w:jc w:val="center"/>
        <w:rPr>
          <w:rFonts w:asciiTheme="majorHAnsi" w:eastAsia="Arial" w:hAnsiTheme="majorHAnsi" w:cstheme="majorHAnsi"/>
          <w:sz w:val="22"/>
          <w:szCs w:val="22"/>
        </w:rPr>
      </w:pPr>
      <w:r w:rsidRPr="001505F2">
        <w:rPr>
          <w:rFonts w:asciiTheme="majorHAnsi" w:eastAsia="Arial" w:hAnsiTheme="majorHAnsi" w:cstheme="majorHAnsi"/>
          <w:sz w:val="22"/>
          <w:szCs w:val="22"/>
        </w:rPr>
        <w:t xml:space="preserve">                                                              </w:t>
      </w:r>
      <w:r w:rsidR="00432ED3">
        <w:rPr>
          <w:rFonts w:asciiTheme="majorHAnsi" w:eastAsia="Arial" w:hAnsiTheme="majorHAnsi" w:cstheme="majorHAnsi"/>
          <w:sz w:val="22"/>
          <w:szCs w:val="22"/>
        </w:rPr>
        <w:tab/>
      </w:r>
      <w:r w:rsidR="00432ED3">
        <w:rPr>
          <w:rFonts w:asciiTheme="majorHAnsi" w:eastAsia="Arial" w:hAnsiTheme="majorHAnsi" w:cstheme="majorHAnsi"/>
          <w:sz w:val="22"/>
          <w:szCs w:val="22"/>
        </w:rPr>
        <w:tab/>
      </w:r>
      <w:r w:rsidRPr="001505F2">
        <w:rPr>
          <w:rFonts w:asciiTheme="majorHAnsi" w:eastAsia="Arial" w:hAnsiTheme="majorHAnsi" w:cstheme="majorHAnsi"/>
          <w:sz w:val="22"/>
          <w:szCs w:val="22"/>
        </w:rPr>
        <w:t xml:space="preserve"> Firma y aclaración del oferente</w:t>
      </w:r>
    </w:p>
    <w:p w14:paraId="1D5419B9" w14:textId="3E6B8701" w:rsidR="00E31EF2" w:rsidRDefault="00E31EF2">
      <w:pPr>
        <w:ind w:left="0" w:hanging="2"/>
        <w:jc w:val="center"/>
        <w:rPr>
          <w:rFonts w:asciiTheme="majorHAnsi" w:eastAsia="Arial" w:hAnsiTheme="majorHAnsi" w:cstheme="majorHAnsi"/>
          <w:sz w:val="22"/>
          <w:szCs w:val="22"/>
        </w:rPr>
      </w:pPr>
    </w:p>
    <w:p w14:paraId="3E270A91" w14:textId="7ACD2CB2" w:rsidR="00E31EF2" w:rsidRDefault="00E31EF2">
      <w:pPr>
        <w:ind w:left="0" w:hanging="2"/>
        <w:jc w:val="center"/>
        <w:rPr>
          <w:rFonts w:asciiTheme="majorHAnsi" w:eastAsia="Arial" w:hAnsiTheme="majorHAnsi" w:cstheme="majorHAnsi"/>
          <w:sz w:val="22"/>
          <w:szCs w:val="22"/>
        </w:rPr>
      </w:pPr>
    </w:p>
    <w:p w14:paraId="2C38A891" w14:textId="14A79EEA" w:rsidR="00E31EF2" w:rsidRDefault="00E31EF2">
      <w:pPr>
        <w:ind w:left="0" w:hanging="2"/>
        <w:jc w:val="center"/>
        <w:rPr>
          <w:rFonts w:asciiTheme="majorHAnsi" w:eastAsia="Arial" w:hAnsiTheme="majorHAnsi" w:cstheme="majorHAnsi"/>
          <w:sz w:val="22"/>
          <w:szCs w:val="22"/>
        </w:rPr>
      </w:pPr>
    </w:p>
    <w:p w14:paraId="7D88417C" w14:textId="6F452103" w:rsidR="00E31EF2" w:rsidRDefault="00E31EF2">
      <w:pPr>
        <w:ind w:left="0" w:hanging="2"/>
        <w:jc w:val="center"/>
        <w:rPr>
          <w:rFonts w:asciiTheme="majorHAnsi" w:eastAsia="Arial" w:hAnsiTheme="majorHAnsi" w:cstheme="majorHAnsi"/>
          <w:sz w:val="22"/>
          <w:szCs w:val="22"/>
        </w:rPr>
      </w:pPr>
    </w:p>
    <w:p w14:paraId="4A1070BE" w14:textId="73C1FE37" w:rsidR="00E31EF2" w:rsidRDefault="00E31EF2">
      <w:pPr>
        <w:ind w:left="0" w:hanging="2"/>
        <w:jc w:val="center"/>
        <w:rPr>
          <w:rFonts w:asciiTheme="majorHAnsi" w:eastAsia="Arial" w:hAnsiTheme="majorHAnsi" w:cstheme="majorHAnsi"/>
          <w:sz w:val="22"/>
          <w:szCs w:val="22"/>
        </w:rPr>
      </w:pPr>
    </w:p>
    <w:p w14:paraId="744271F9" w14:textId="341B502C" w:rsidR="00E31EF2" w:rsidRDefault="00E31EF2">
      <w:pPr>
        <w:ind w:left="0" w:hanging="2"/>
        <w:jc w:val="center"/>
        <w:rPr>
          <w:rFonts w:asciiTheme="majorHAnsi" w:eastAsia="Arial" w:hAnsiTheme="majorHAnsi" w:cstheme="majorHAnsi"/>
          <w:sz w:val="22"/>
          <w:szCs w:val="22"/>
        </w:rPr>
      </w:pPr>
    </w:p>
    <w:p w14:paraId="16DF856C" w14:textId="180E471F" w:rsidR="00E31EF2" w:rsidRDefault="00E31EF2">
      <w:pPr>
        <w:ind w:left="0" w:hanging="2"/>
        <w:jc w:val="center"/>
        <w:rPr>
          <w:rFonts w:asciiTheme="majorHAnsi" w:eastAsia="Arial" w:hAnsiTheme="majorHAnsi" w:cstheme="majorHAnsi"/>
          <w:sz w:val="22"/>
          <w:szCs w:val="22"/>
        </w:rPr>
      </w:pPr>
    </w:p>
    <w:p w14:paraId="692FA674" w14:textId="77777777" w:rsidR="00E31EF2" w:rsidRPr="00E030B3" w:rsidRDefault="00E31EF2" w:rsidP="00E31EF2">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Theme="majorHAnsi" w:eastAsia="Calibri" w:hAnsiTheme="majorHAnsi" w:cstheme="majorHAnsi"/>
          <w:sz w:val="22"/>
          <w:szCs w:val="22"/>
        </w:rPr>
      </w:pPr>
      <w:r w:rsidRPr="00E030B3">
        <w:rPr>
          <w:rFonts w:asciiTheme="majorHAnsi" w:eastAsia="Calibri" w:hAnsiTheme="majorHAnsi" w:cstheme="majorHAnsi"/>
          <w:b/>
          <w:sz w:val="22"/>
          <w:szCs w:val="22"/>
        </w:rPr>
        <w:t>ANEXO VI: ESPECIFICACIONES TÉCNICAS</w:t>
      </w:r>
    </w:p>
    <w:p w14:paraId="76CB1D4A" w14:textId="2BA52D44" w:rsidR="00E31EF2" w:rsidRDefault="00E31EF2">
      <w:pPr>
        <w:ind w:left="0" w:hanging="2"/>
        <w:jc w:val="center"/>
        <w:rPr>
          <w:rFonts w:asciiTheme="majorHAnsi" w:eastAsia="Arial" w:hAnsiTheme="majorHAnsi" w:cstheme="majorHAnsi"/>
          <w:sz w:val="22"/>
          <w:szCs w:val="22"/>
        </w:rPr>
      </w:pPr>
    </w:p>
    <w:p w14:paraId="7AC65D05" w14:textId="26EB886C" w:rsidR="00E31EF2" w:rsidRDefault="00E31EF2">
      <w:pPr>
        <w:ind w:left="0" w:hanging="2"/>
        <w:jc w:val="center"/>
        <w:rPr>
          <w:rFonts w:asciiTheme="majorHAnsi" w:eastAsia="Arial" w:hAnsiTheme="majorHAnsi" w:cstheme="majorHAnsi"/>
          <w:sz w:val="22"/>
          <w:szCs w:val="22"/>
        </w:rPr>
      </w:pPr>
    </w:p>
    <w:p w14:paraId="34DD5799" w14:textId="558978B4" w:rsidR="00E31EF2" w:rsidRPr="00154C93" w:rsidRDefault="00154C93" w:rsidP="00154C93">
      <w:pPr>
        <w:ind w:left="0" w:hanging="2"/>
        <w:rPr>
          <w:rFonts w:asciiTheme="majorHAnsi" w:eastAsia="Arial" w:hAnsiTheme="majorHAnsi" w:cstheme="majorHAnsi"/>
          <w:b/>
          <w:bCs/>
          <w:i/>
          <w:iCs/>
          <w:sz w:val="22"/>
          <w:szCs w:val="22"/>
        </w:rPr>
      </w:pPr>
      <w:r w:rsidRPr="00154C93">
        <w:rPr>
          <w:rFonts w:asciiTheme="majorHAnsi" w:eastAsia="Arial" w:hAnsiTheme="majorHAnsi" w:cstheme="majorHAnsi"/>
          <w:b/>
          <w:bCs/>
          <w:i/>
          <w:iCs/>
          <w:sz w:val="22"/>
          <w:szCs w:val="22"/>
        </w:rPr>
        <w:t>Común a todos los Renglones, las licencias tendrán una duración de DOCE (12) meses</w:t>
      </w:r>
      <w:r w:rsidR="00B004C2">
        <w:rPr>
          <w:rFonts w:asciiTheme="majorHAnsi" w:eastAsia="Arial" w:hAnsiTheme="majorHAnsi" w:cstheme="majorHAnsi"/>
          <w:b/>
          <w:bCs/>
          <w:i/>
          <w:iCs/>
          <w:sz w:val="22"/>
          <w:szCs w:val="22"/>
        </w:rPr>
        <w:t>.</w:t>
      </w:r>
    </w:p>
    <w:p w14:paraId="089A97B0" w14:textId="77777777" w:rsidR="00154C93" w:rsidRDefault="00154C93" w:rsidP="00154C93">
      <w:pPr>
        <w:ind w:left="0" w:hanging="2"/>
        <w:rPr>
          <w:rFonts w:asciiTheme="majorHAnsi" w:eastAsia="Arial" w:hAnsiTheme="majorHAnsi" w:cstheme="majorHAnsi"/>
          <w:sz w:val="22"/>
          <w:szCs w:val="22"/>
        </w:rPr>
      </w:pPr>
    </w:p>
    <w:p w14:paraId="1AD5B8F8" w14:textId="4C757494" w:rsidR="00E31EF2" w:rsidRDefault="00280F4A" w:rsidP="00280F4A">
      <w:pPr>
        <w:ind w:left="0" w:hanging="2"/>
        <w:rPr>
          <w:rFonts w:asciiTheme="majorHAnsi" w:eastAsia="Arial" w:hAnsiTheme="majorHAnsi" w:cstheme="majorHAnsi"/>
          <w:b/>
          <w:color w:val="000000"/>
          <w:sz w:val="22"/>
          <w:szCs w:val="22"/>
          <w:u w:val="single"/>
        </w:rPr>
      </w:pPr>
      <w:r w:rsidRPr="00280F4A">
        <w:rPr>
          <w:rFonts w:asciiTheme="majorHAnsi" w:eastAsia="Arial" w:hAnsiTheme="majorHAnsi" w:cstheme="majorHAnsi"/>
          <w:b/>
          <w:color w:val="000000"/>
          <w:sz w:val="22"/>
          <w:szCs w:val="22"/>
          <w:u w:val="single"/>
        </w:rPr>
        <w:t xml:space="preserve">Renglón N°1: Licencia </w:t>
      </w:r>
      <w:proofErr w:type="spellStart"/>
      <w:r w:rsidRPr="00280F4A">
        <w:rPr>
          <w:rFonts w:asciiTheme="majorHAnsi" w:eastAsia="Arial" w:hAnsiTheme="majorHAnsi" w:cstheme="majorHAnsi"/>
          <w:b/>
          <w:color w:val="000000"/>
          <w:sz w:val="22"/>
          <w:szCs w:val="22"/>
          <w:u w:val="single"/>
        </w:rPr>
        <w:t>Tableau</w:t>
      </w:r>
      <w:proofErr w:type="spellEnd"/>
      <w:r w:rsidRPr="00280F4A">
        <w:rPr>
          <w:rFonts w:asciiTheme="majorHAnsi" w:eastAsia="Arial" w:hAnsiTheme="majorHAnsi" w:cstheme="majorHAnsi"/>
          <w:b/>
          <w:color w:val="000000"/>
          <w:sz w:val="22"/>
          <w:szCs w:val="22"/>
          <w:u w:val="single"/>
        </w:rPr>
        <w:t>, capacidad CREATOR</w:t>
      </w:r>
      <w:r>
        <w:rPr>
          <w:rFonts w:asciiTheme="majorHAnsi" w:eastAsia="Arial" w:hAnsiTheme="majorHAnsi" w:cstheme="majorHAnsi"/>
          <w:b/>
          <w:color w:val="000000"/>
          <w:sz w:val="22"/>
          <w:szCs w:val="22"/>
          <w:u w:val="single"/>
        </w:rPr>
        <w:t xml:space="preserve">: </w:t>
      </w:r>
    </w:p>
    <w:p w14:paraId="51062AC8" w14:textId="547CABC6" w:rsidR="00280F4A" w:rsidRPr="00280F4A" w:rsidRDefault="00280F4A" w:rsidP="00280F4A">
      <w:pPr>
        <w:ind w:left="0" w:hanging="2"/>
        <w:rPr>
          <w:rFonts w:asciiTheme="majorHAnsi" w:hAnsiTheme="majorHAnsi" w:cstheme="majorHAnsi"/>
          <w:bCs/>
          <w:color w:val="000000"/>
          <w:sz w:val="22"/>
          <w:szCs w:val="22"/>
        </w:rPr>
      </w:pPr>
    </w:p>
    <w:p w14:paraId="0D39A168" w14:textId="77777777" w:rsidR="00280F4A" w:rsidRPr="00280F4A" w:rsidRDefault="00280F4A" w:rsidP="00280F4A">
      <w:pPr>
        <w:pStyle w:val="Textoindependiente"/>
        <w:spacing w:before="30"/>
        <w:ind w:left="0" w:right="525" w:hanging="2"/>
        <w:rPr>
          <w:rFonts w:asciiTheme="majorHAnsi" w:hAnsiTheme="majorHAnsi" w:cstheme="majorHAnsi"/>
          <w:bCs/>
          <w:color w:val="000000"/>
          <w:sz w:val="22"/>
          <w:szCs w:val="22"/>
        </w:rPr>
      </w:pPr>
      <w:r w:rsidRPr="00280F4A">
        <w:rPr>
          <w:rFonts w:asciiTheme="majorHAnsi" w:hAnsiTheme="majorHAnsi" w:cstheme="majorHAnsi"/>
          <w:bCs/>
          <w:color w:val="000000"/>
          <w:sz w:val="22"/>
          <w:szCs w:val="22"/>
        </w:rPr>
        <w:t>Este rol permite conectarse a nuevas fuentes de datos y usarlas para obtener información para ellos mismos o para otros en la organización. Realizan análisis ad hoc de preguntas más profundas acerca de los datos. Son los usuarios avanzados de los datos.</w:t>
      </w:r>
    </w:p>
    <w:p w14:paraId="76F1C821" w14:textId="670A8B39" w:rsidR="00280F4A" w:rsidRDefault="00280F4A" w:rsidP="00280F4A">
      <w:pPr>
        <w:pStyle w:val="Textoindependiente"/>
        <w:ind w:left="0" w:right="525" w:hanging="2"/>
        <w:rPr>
          <w:rFonts w:asciiTheme="majorHAnsi" w:hAnsiTheme="majorHAnsi" w:cstheme="majorHAnsi"/>
          <w:bCs/>
          <w:color w:val="000000"/>
          <w:sz w:val="22"/>
          <w:szCs w:val="22"/>
        </w:rPr>
      </w:pPr>
      <w:r w:rsidRPr="00280F4A">
        <w:rPr>
          <w:rFonts w:asciiTheme="majorHAnsi" w:hAnsiTheme="majorHAnsi" w:cstheme="majorHAnsi"/>
          <w:bCs/>
          <w:color w:val="000000"/>
          <w:sz w:val="22"/>
          <w:szCs w:val="22"/>
        </w:rPr>
        <w:t xml:space="preserve">Con </w:t>
      </w:r>
      <w:proofErr w:type="spellStart"/>
      <w:r w:rsidRPr="00280F4A">
        <w:rPr>
          <w:rFonts w:asciiTheme="majorHAnsi" w:hAnsiTheme="majorHAnsi" w:cstheme="majorHAnsi"/>
          <w:bCs/>
          <w:color w:val="000000"/>
          <w:sz w:val="22"/>
          <w:szCs w:val="22"/>
        </w:rPr>
        <w:t>Tableau</w:t>
      </w:r>
      <w:proofErr w:type="spellEnd"/>
      <w:r w:rsidRPr="00280F4A">
        <w:rPr>
          <w:rFonts w:asciiTheme="majorHAnsi" w:hAnsiTheme="majorHAnsi" w:cstheme="majorHAnsi"/>
          <w:bCs/>
          <w:color w:val="000000"/>
          <w:sz w:val="22"/>
          <w:szCs w:val="22"/>
        </w:rPr>
        <w:t xml:space="preserve">, los usuarios </w:t>
      </w:r>
      <w:proofErr w:type="spellStart"/>
      <w:r w:rsidRPr="00280F4A">
        <w:rPr>
          <w:rFonts w:asciiTheme="majorHAnsi" w:hAnsiTheme="majorHAnsi" w:cstheme="majorHAnsi"/>
          <w:bCs/>
          <w:color w:val="000000"/>
          <w:sz w:val="22"/>
          <w:szCs w:val="22"/>
        </w:rPr>
        <w:t>Creator</w:t>
      </w:r>
      <w:proofErr w:type="spellEnd"/>
      <w:r w:rsidRPr="00280F4A">
        <w:rPr>
          <w:rFonts w:asciiTheme="majorHAnsi" w:hAnsiTheme="majorHAnsi" w:cstheme="majorHAnsi"/>
          <w:bCs/>
          <w:color w:val="000000"/>
          <w:sz w:val="22"/>
          <w:szCs w:val="22"/>
        </w:rPr>
        <w:t xml:space="preserve"> podrán encontrar un sentido y un propósito a los datos sin procesar. Serán capaces de limpiar los datos y prepararlos para organizarlos. Llevarán a cabo análisis complejos con estilo y velocidad, y ofrecerán resultados increíbles. Además, podrán publicar sus visualizaciones y fuentes de datos para que todos en la organización puedan aprovecharlas. Tal y como su nombre indica, ellos son quienes crearán la mayor parte del contenido, las visualizaciones de datos y las fuentes de datos que otros usuarios de la plataforma de </w:t>
      </w:r>
      <w:proofErr w:type="spellStart"/>
      <w:r w:rsidRPr="00280F4A">
        <w:rPr>
          <w:rFonts w:asciiTheme="majorHAnsi" w:hAnsiTheme="majorHAnsi" w:cstheme="majorHAnsi"/>
          <w:bCs/>
          <w:color w:val="000000"/>
          <w:sz w:val="22"/>
          <w:szCs w:val="22"/>
        </w:rPr>
        <w:t>Tableau</w:t>
      </w:r>
      <w:proofErr w:type="spellEnd"/>
      <w:r w:rsidRPr="00280F4A">
        <w:rPr>
          <w:rFonts w:asciiTheme="majorHAnsi" w:hAnsiTheme="majorHAnsi" w:cstheme="majorHAnsi"/>
          <w:bCs/>
          <w:color w:val="000000"/>
          <w:sz w:val="22"/>
          <w:szCs w:val="22"/>
        </w:rPr>
        <w:t xml:space="preserve"> aprovecharán.</w:t>
      </w:r>
    </w:p>
    <w:p w14:paraId="1A8BF53B" w14:textId="064BA504" w:rsidR="00154C93" w:rsidRDefault="00154C93" w:rsidP="00280F4A">
      <w:pPr>
        <w:pStyle w:val="Textoindependiente"/>
        <w:ind w:left="0" w:right="525" w:hanging="2"/>
        <w:rPr>
          <w:rFonts w:asciiTheme="majorHAnsi" w:hAnsiTheme="majorHAnsi" w:cstheme="majorHAnsi"/>
          <w:bCs/>
          <w:color w:val="000000"/>
          <w:sz w:val="22"/>
          <w:szCs w:val="22"/>
        </w:rPr>
      </w:pPr>
    </w:p>
    <w:p w14:paraId="1F062FFF" w14:textId="4B6BFD30" w:rsidR="00154C93" w:rsidRDefault="00154C93" w:rsidP="00280F4A">
      <w:pPr>
        <w:pStyle w:val="Textoindependiente"/>
        <w:ind w:left="0" w:right="525" w:hanging="2"/>
        <w:rPr>
          <w:rFonts w:asciiTheme="majorHAnsi" w:hAnsiTheme="majorHAnsi" w:cstheme="majorHAnsi"/>
          <w:bCs/>
          <w:color w:val="000000"/>
          <w:sz w:val="22"/>
          <w:szCs w:val="22"/>
        </w:rPr>
      </w:pPr>
    </w:p>
    <w:p w14:paraId="08DCF315" w14:textId="7EBE8100" w:rsidR="00154C93" w:rsidRDefault="00154C93" w:rsidP="00280F4A">
      <w:pPr>
        <w:pStyle w:val="Textoindependiente"/>
        <w:ind w:left="0" w:right="525" w:hanging="2"/>
        <w:rPr>
          <w:rFonts w:asciiTheme="majorHAnsi" w:eastAsia="Arial" w:hAnsiTheme="majorHAnsi" w:cstheme="majorHAnsi"/>
          <w:b/>
          <w:color w:val="000000"/>
          <w:sz w:val="22"/>
          <w:szCs w:val="22"/>
          <w:u w:val="single"/>
        </w:rPr>
      </w:pPr>
      <w:r w:rsidRPr="00154C93">
        <w:rPr>
          <w:rFonts w:asciiTheme="majorHAnsi" w:eastAsia="Arial" w:hAnsiTheme="majorHAnsi" w:cstheme="majorHAnsi"/>
          <w:b/>
          <w:color w:val="000000"/>
          <w:sz w:val="22"/>
          <w:szCs w:val="22"/>
          <w:u w:val="single"/>
        </w:rPr>
        <w:t xml:space="preserve">Renglón N°2: Licencia </w:t>
      </w:r>
      <w:proofErr w:type="spellStart"/>
      <w:r w:rsidRPr="00154C93">
        <w:rPr>
          <w:rFonts w:asciiTheme="majorHAnsi" w:eastAsia="Arial" w:hAnsiTheme="majorHAnsi" w:cstheme="majorHAnsi"/>
          <w:b/>
          <w:color w:val="000000"/>
          <w:sz w:val="22"/>
          <w:szCs w:val="22"/>
          <w:u w:val="single"/>
        </w:rPr>
        <w:t>Tableau</w:t>
      </w:r>
      <w:proofErr w:type="spellEnd"/>
      <w:r w:rsidRPr="00154C93">
        <w:rPr>
          <w:rFonts w:asciiTheme="majorHAnsi" w:eastAsia="Arial" w:hAnsiTheme="majorHAnsi" w:cstheme="majorHAnsi"/>
          <w:b/>
          <w:color w:val="000000"/>
          <w:sz w:val="22"/>
          <w:szCs w:val="22"/>
          <w:u w:val="single"/>
        </w:rPr>
        <w:t xml:space="preserve">: capacidad VIEWER: </w:t>
      </w:r>
    </w:p>
    <w:p w14:paraId="6D67E957" w14:textId="466F90B0" w:rsidR="00154C93" w:rsidRDefault="00154C93" w:rsidP="00280F4A">
      <w:pPr>
        <w:pStyle w:val="Textoindependiente"/>
        <w:ind w:left="0" w:right="525" w:hanging="2"/>
        <w:rPr>
          <w:rFonts w:asciiTheme="majorHAnsi" w:eastAsia="Arial" w:hAnsiTheme="majorHAnsi" w:cstheme="majorHAnsi"/>
          <w:b/>
          <w:color w:val="000000"/>
          <w:sz w:val="22"/>
          <w:szCs w:val="22"/>
          <w:u w:val="single"/>
        </w:rPr>
      </w:pPr>
    </w:p>
    <w:p w14:paraId="410E80EF" w14:textId="1F8F6E3D" w:rsidR="00154C93" w:rsidRPr="00154C93" w:rsidRDefault="00154C93" w:rsidP="00280F4A">
      <w:pPr>
        <w:pStyle w:val="Textoindependiente"/>
        <w:ind w:left="0" w:right="525" w:hanging="2"/>
        <w:rPr>
          <w:rFonts w:asciiTheme="majorHAnsi" w:hAnsiTheme="majorHAnsi" w:cstheme="majorHAnsi"/>
          <w:bCs/>
          <w:color w:val="000000"/>
          <w:sz w:val="22"/>
          <w:szCs w:val="22"/>
        </w:rPr>
      </w:pPr>
      <w:r w:rsidRPr="00154C93">
        <w:rPr>
          <w:rFonts w:asciiTheme="majorHAnsi" w:hAnsiTheme="majorHAnsi" w:cstheme="majorHAnsi"/>
          <w:bCs/>
          <w:color w:val="000000"/>
          <w:sz w:val="22"/>
          <w:szCs w:val="22"/>
        </w:rPr>
        <w:t xml:space="preserve">Los usuarios </w:t>
      </w:r>
      <w:proofErr w:type="spellStart"/>
      <w:r w:rsidRPr="00154C93">
        <w:rPr>
          <w:rFonts w:asciiTheme="majorHAnsi" w:hAnsiTheme="majorHAnsi" w:cstheme="majorHAnsi"/>
          <w:bCs/>
          <w:color w:val="000000"/>
          <w:sz w:val="22"/>
          <w:szCs w:val="22"/>
        </w:rPr>
        <w:t>Viewer</w:t>
      </w:r>
      <w:proofErr w:type="spellEnd"/>
      <w:r w:rsidRPr="00154C93">
        <w:rPr>
          <w:rFonts w:asciiTheme="majorHAnsi" w:hAnsiTheme="majorHAnsi" w:cstheme="majorHAnsi"/>
          <w:bCs/>
          <w:color w:val="000000"/>
          <w:sz w:val="22"/>
          <w:szCs w:val="22"/>
        </w:rPr>
        <w:t xml:space="preserve"> podrán usar los datos para obtener información y tomar mejores decisiones. Puede ser cualquiera en su organización. Desde los miembros del equipo que usan los datos para llevar a cabo sus tareas diarias, hasta los encargados de la administración del personal que deben estar al tanto del progreso de su equipo en proyectos importantes. Incluso el CEO, que necesita conocer las métricas de alto nivel del estado del negocio.</w:t>
      </w:r>
    </w:p>
    <w:p w14:paraId="4DD6BB8C" w14:textId="77777777" w:rsidR="00280F4A" w:rsidRPr="00280F4A" w:rsidRDefault="00280F4A" w:rsidP="00280F4A">
      <w:pPr>
        <w:ind w:left="0" w:hanging="2"/>
        <w:rPr>
          <w:rFonts w:asciiTheme="majorHAnsi" w:eastAsia="Arial" w:hAnsiTheme="majorHAnsi" w:cstheme="majorHAnsi"/>
          <w:b/>
          <w:color w:val="000000"/>
          <w:sz w:val="22"/>
          <w:szCs w:val="22"/>
          <w:u w:val="single"/>
        </w:rPr>
      </w:pPr>
    </w:p>
    <w:p w14:paraId="07DE3AC1" w14:textId="7380BB67" w:rsidR="00E31EF2" w:rsidRDefault="00E31EF2">
      <w:pPr>
        <w:ind w:left="0" w:hanging="2"/>
        <w:jc w:val="center"/>
        <w:rPr>
          <w:rFonts w:asciiTheme="majorHAnsi" w:eastAsia="Arial" w:hAnsiTheme="majorHAnsi" w:cstheme="majorHAnsi"/>
          <w:sz w:val="22"/>
          <w:szCs w:val="22"/>
        </w:rPr>
      </w:pPr>
    </w:p>
    <w:p w14:paraId="2CA24E96" w14:textId="69ADA72F" w:rsidR="00E31EF2" w:rsidRDefault="00E31EF2">
      <w:pPr>
        <w:ind w:left="0" w:hanging="2"/>
        <w:jc w:val="center"/>
        <w:rPr>
          <w:rFonts w:asciiTheme="majorHAnsi" w:eastAsia="Arial" w:hAnsiTheme="majorHAnsi" w:cstheme="majorHAnsi"/>
          <w:sz w:val="22"/>
          <w:szCs w:val="22"/>
        </w:rPr>
      </w:pPr>
    </w:p>
    <w:p w14:paraId="45F395FB" w14:textId="2CCDAB35" w:rsidR="00E31EF2" w:rsidRDefault="00E31EF2">
      <w:pPr>
        <w:ind w:left="0" w:hanging="2"/>
        <w:jc w:val="center"/>
        <w:rPr>
          <w:rFonts w:asciiTheme="majorHAnsi" w:eastAsia="Arial" w:hAnsiTheme="majorHAnsi" w:cstheme="majorHAnsi"/>
          <w:sz w:val="22"/>
          <w:szCs w:val="22"/>
        </w:rPr>
      </w:pPr>
    </w:p>
    <w:p w14:paraId="692DCEBE" w14:textId="1D613B99" w:rsidR="00E31EF2" w:rsidRDefault="00E31EF2">
      <w:pPr>
        <w:ind w:left="0" w:hanging="2"/>
        <w:jc w:val="center"/>
        <w:rPr>
          <w:rFonts w:asciiTheme="majorHAnsi" w:eastAsia="Arial" w:hAnsiTheme="majorHAnsi" w:cstheme="majorHAnsi"/>
          <w:sz w:val="22"/>
          <w:szCs w:val="22"/>
        </w:rPr>
      </w:pPr>
    </w:p>
    <w:p w14:paraId="363817A0" w14:textId="20EF3410" w:rsidR="00E31EF2" w:rsidRDefault="00E31EF2">
      <w:pPr>
        <w:ind w:left="0" w:hanging="2"/>
        <w:jc w:val="center"/>
        <w:rPr>
          <w:rFonts w:asciiTheme="majorHAnsi" w:eastAsia="Arial" w:hAnsiTheme="majorHAnsi" w:cstheme="majorHAnsi"/>
          <w:sz w:val="22"/>
          <w:szCs w:val="22"/>
        </w:rPr>
      </w:pPr>
    </w:p>
    <w:p w14:paraId="13AD029C" w14:textId="6F49E85F" w:rsidR="00E31EF2" w:rsidRDefault="00E31EF2">
      <w:pPr>
        <w:ind w:left="0" w:hanging="2"/>
        <w:jc w:val="center"/>
        <w:rPr>
          <w:rFonts w:asciiTheme="majorHAnsi" w:eastAsia="Arial" w:hAnsiTheme="majorHAnsi" w:cstheme="majorHAnsi"/>
          <w:sz w:val="22"/>
          <w:szCs w:val="22"/>
        </w:rPr>
      </w:pPr>
    </w:p>
    <w:p w14:paraId="01646C37" w14:textId="04983C72" w:rsidR="00E31EF2" w:rsidRDefault="00E31EF2">
      <w:pPr>
        <w:ind w:left="0" w:hanging="2"/>
        <w:jc w:val="center"/>
        <w:rPr>
          <w:rFonts w:asciiTheme="majorHAnsi" w:eastAsia="Arial" w:hAnsiTheme="majorHAnsi" w:cstheme="majorHAnsi"/>
          <w:sz w:val="22"/>
          <w:szCs w:val="22"/>
        </w:rPr>
      </w:pPr>
    </w:p>
    <w:p w14:paraId="5F53994F" w14:textId="252D645E" w:rsidR="00E31EF2" w:rsidRDefault="00E31EF2">
      <w:pPr>
        <w:ind w:left="0" w:hanging="2"/>
        <w:jc w:val="center"/>
        <w:rPr>
          <w:rFonts w:asciiTheme="majorHAnsi" w:eastAsia="Arial" w:hAnsiTheme="majorHAnsi" w:cstheme="majorHAnsi"/>
          <w:sz w:val="22"/>
          <w:szCs w:val="22"/>
        </w:rPr>
      </w:pPr>
    </w:p>
    <w:p w14:paraId="59703D9E" w14:textId="41F8BD93" w:rsidR="00E31EF2" w:rsidRDefault="00E31EF2">
      <w:pPr>
        <w:ind w:left="0" w:hanging="2"/>
        <w:jc w:val="center"/>
        <w:rPr>
          <w:rFonts w:asciiTheme="majorHAnsi" w:eastAsia="Arial" w:hAnsiTheme="majorHAnsi" w:cstheme="majorHAnsi"/>
          <w:sz w:val="22"/>
          <w:szCs w:val="22"/>
        </w:rPr>
      </w:pPr>
    </w:p>
    <w:p w14:paraId="7E8D8ECF" w14:textId="17AC964F" w:rsidR="00E31EF2" w:rsidRDefault="00E31EF2">
      <w:pPr>
        <w:ind w:left="0" w:hanging="2"/>
        <w:jc w:val="center"/>
        <w:rPr>
          <w:rFonts w:asciiTheme="majorHAnsi" w:eastAsia="Arial" w:hAnsiTheme="majorHAnsi" w:cstheme="majorHAnsi"/>
          <w:sz w:val="22"/>
          <w:szCs w:val="22"/>
        </w:rPr>
      </w:pPr>
    </w:p>
    <w:p w14:paraId="530F18F5" w14:textId="053D5B0E" w:rsidR="00E31EF2" w:rsidRDefault="00E31EF2">
      <w:pPr>
        <w:ind w:left="0" w:hanging="2"/>
        <w:jc w:val="center"/>
        <w:rPr>
          <w:rFonts w:asciiTheme="majorHAnsi" w:eastAsia="Arial" w:hAnsiTheme="majorHAnsi" w:cstheme="majorHAnsi"/>
          <w:sz w:val="22"/>
          <w:szCs w:val="22"/>
        </w:rPr>
      </w:pPr>
    </w:p>
    <w:p w14:paraId="1DDAD8B8" w14:textId="6FB8B9E5" w:rsidR="00E31EF2" w:rsidRDefault="00E31EF2">
      <w:pPr>
        <w:ind w:left="0" w:hanging="2"/>
        <w:jc w:val="center"/>
        <w:rPr>
          <w:rFonts w:asciiTheme="majorHAnsi" w:eastAsia="Arial" w:hAnsiTheme="majorHAnsi" w:cstheme="majorHAnsi"/>
          <w:sz w:val="22"/>
          <w:szCs w:val="22"/>
        </w:rPr>
      </w:pPr>
    </w:p>
    <w:p w14:paraId="1CC08918" w14:textId="21581DC9" w:rsidR="00E31EF2" w:rsidRDefault="00E31EF2">
      <w:pPr>
        <w:ind w:left="0" w:hanging="2"/>
        <w:jc w:val="center"/>
        <w:rPr>
          <w:rFonts w:asciiTheme="majorHAnsi" w:eastAsia="Arial" w:hAnsiTheme="majorHAnsi" w:cstheme="majorHAnsi"/>
          <w:sz w:val="22"/>
          <w:szCs w:val="22"/>
        </w:rPr>
      </w:pPr>
    </w:p>
    <w:p w14:paraId="4C7B671C" w14:textId="352F74C4" w:rsidR="00E31EF2" w:rsidRDefault="00E31EF2">
      <w:pPr>
        <w:ind w:left="0" w:hanging="2"/>
        <w:jc w:val="center"/>
        <w:rPr>
          <w:rFonts w:asciiTheme="majorHAnsi" w:eastAsia="Arial" w:hAnsiTheme="majorHAnsi" w:cstheme="majorHAnsi"/>
          <w:sz w:val="22"/>
          <w:szCs w:val="22"/>
        </w:rPr>
      </w:pPr>
    </w:p>
    <w:p w14:paraId="789F43A3" w14:textId="10F2CC83" w:rsidR="00E31EF2" w:rsidRDefault="00E31EF2">
      <w:pPr>
        <w:ind w:left="0" w:hanging="2"/>
        <w:jc w:val="center"/>
        <w:rPr>
          <w:rFonts w:asciiTheme="majorHAnsi" w:eastAsia="Arial" w:hAnsiTheme="majorHAnsi" w:cstheme="majorHAnsi"/>
          <w:sz w:val="22"/>
          <w:szCs w:val="22"/>
        </w:rPr>
      </w:pPr>
    </w:p>
    <w:p w14:paraId="4D9C80A6" w14:textId="08004FF4" w:rsidR="00E31EF2" w:rsidRDefault="00E31EF2">
      <w:pPr>
        <w:ind w:left="0" w:hanging="2"/>
        <w:jc w:val="center"/>
        <w:rPr>
          <w:rFonts w:asciiTheme="majorHAnsi" w:eastAsia="Arial" w:hAnsiTheme="majorHAnsi" w:cstheme="majorHAnsi"/>
          <w:sz w:val="22"/>
          <w:szCs w:val="22"/>
        </w:rPr>
      </w:pPr>
    </w:p>
    <w:p w14:paraId="0F07E97C" w14:textId="3D94E31C" w:rsidR="00E31EF2" w:rsidRDefault="00E31EF2">
      <w:pPr>
        <w:ind w:left="0" w:hanging="2"/>
        <w:jc w:val="center"/>
        <w:rPr>
          <w:rFonts w:asciiTheme="majorHAnsi" w:eastAsia="Arial" w:hAnsiTheme="majorHAnsi" w:cstheme="majorHAnsi"/>
          <w:sz w:val="22"/>
          <w:szCs w:val="22"/>
        </w:rPr>
      </w:pPr>
    </w:p>
    <w:p w14:paraId="7B17BC99" w14:textId="77777777" w:rsidR="009166B9" w:rsidRPr="001505F2" w:rsidRDefault="009166B9" w:rsidP="00530022">
      <w:pPr>
        <w:ind w:leftChars="0" w:left="0" w:firstLineChars="0" w:firstLine="0"/>
        <w:rPr>
          <w:rFonts w:asciiTheme="majorHAnsi" w:eastAsia="Arial" w:hAnsiTheme="majorHAnsi" w:cstheme="majorHAnsi"/>
          <w:sz w:val="22"/>
          <w:szCs w:val="22"/>
          <w:highlight w:val="yellow"/>
        </w:rPr>
      </w:pPr>
    </w:p>
    <w:sectPr w:rsidR="009166B9" w:rsidRPr="001505F2">
      <w:headerReference w:type="even" r:id="rId14"/>
      <w:headerReference w:type="default" r:id="rId15"/>
      <w:footerReference w:type="even" r:id="rId16"/>
      <w:footerReference w:type="default" r:id="rId17"/>
      <w:headerReference w:type="first" r:id="rId18"/>
      <w:footerReference w:type="first" r:id="rId19"/>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C498" w14:textId="77777777" w:rsidR="00BD401E" w:rsidRDefault="00BD401E">
      <w:pPr>
        <w:spacing w:line="240" w:lineRule="auto"/>
        <w:ind w:left="0" w:hanging="2"/>
      </w:pPr>
      <w:r>
        <w:separator/>
      </w:r>
    </w:p>
  </w:endnote>
  <w:endnote w:type="continuationSeparator" w:id="0">
    <w:p w14:paraId="57863C65" w14:textId="77777777" w:rsidR="00BD401E" w:rsidRDefault="00BD40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Nirmala UI"/>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D7D0" w14:textId="77777777" w:rsidR="009166B9" w:rsidRDefault="009166B9">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30DF" w14:textId="77777777" w:rsidR="009166B9" w:rsidRPr="001505F2" w:rsidRDefault="003408DD">
    <w:pPr>
      <w:widowControl w:val="0"/>
      <w:pBdr>
        <w:top w:val="nil"/>
        <w:left w:val="nil"/>
        <w:bottom w:val="nil"/>
        <w:right w:val="nil"/>
        <w:between w:val="nil"/>
      </w:pBdr>
      <w:tabs>
        <w:tab w:val="center" w:pos="4252"/>
        <w:tab w:val="right" w:pos="8504"/>
      </w:tabs>
      <w:spacing w:line="240" w:lineRule="auto"/>
      <w:ind w:left="0" w:hanging="2"/>
      <w:jc w:val="center"/>
      <w:rPr>
        <w:rFonts w:asciiTheme="majorHAnsi" w:eastAsia="Helvetica Neue" w:hAnsiTheme="majorHAnsi" w:cstheme="majorHAnsi"/>
        <w:color w:val="000000"/>
        <w:sz w:val="22"/>
        <w:szCs w:val="22"/>
      </w:rPr>
    </w:pPr>
    <w:r w:rsidRPr="001505F2">
      <w:rPr>
        <w:rFonts w:asciiTheme="majorHAnsi" w:eastAsia="Helvetica Neue" w:hAnsiTheme="majorHAnsi" w:cstheme="majorHAnsi"/>
        <w:color w:val="000000"/>
        <w:sz w:val="22"/>
        <w:szCs w:val="22"/>
      </w:rPr>
      <w:t>Pliego de Bases y Condiciones Particulares</w:t>
    </w:r>
  </w:p>
  <w:p w14:paraId="36F29216" w14:textId="13E89963" w:rsidR="009166B9" w:rsidRPr="001505F2" w:rsidRDefault="003408DD">
    <w:pPr>
      <w:widowControl w:val="0"/>
      <w:pBdr>
        <w:top w:val="nil"/>
        <w:left w:val="nil"/>
        <w:bottom w:val="nil"/>
        <w:right w:val="nil"/>
        <w:between w:val="nil"/>
      </w:pBdr>
      <w:tabs>
        <w:tab w:val="center" w:pos="4252"/>
        <w:tab w:val="right" w:pos="8504"/>
      </w:tabs>
      <w:spacing w:line="240" w:lineRule="auto"/>
      <w:ind w:left="0" w:hanging="2"/>
      <w:jc w:val="center"/>
      <w:rPr>
        <w:rFonts w:asciiTheme="majorHAnsi" w:eastAsia="Helvetica Neue" w:hAnsiTheme="majorHAnsi" w:cstheme="majorHAnsi"/>
        <w:color w:val="000000"/>
        <w:sz w:val="22"/>
        <w:szCs w:val="22"/>
      </w:rPr>
    </w:pPr>
    <w:r w:rsidRPr="001505F2">
      <w:rPr>
        <w:rFonts w:asciiTheme="majorHAnsi" w:eastAsia="Helvetica Neue" w:hAnsiTheme="majorHAnsi" w:cstheme="majorHAnsi"/>
        <w:color w:val="000000"/>
        <w:sz w:val="22"/>
        <w:szCs w:val="22"/>
      </w:rPr>
      <w:t>Contratación Directa por Compulsa Abreviada N°</w:t>
    </w:r>
    <w:r w:rsidR="000174F5">
      <w:rPr>
        <w:rFonts w:asciiTheme="majorHAnsi" w:eastAsia="Helvetica Neue" w:hAnsiTheme="majorHAnsi" w:cstheme="majorHAnsi"/>
        <w:color w:val="000000"/>
        <w:sz w:val="22"/>
        <w:szCs w:val="22"/>
      </w:rPr>
      <w:t>162</w:t>
    </w:r>
    <w:r w:rsidRPr="001505F2">
      <w:rPr>
        <w:rFonts w:asciiTheme="majorHAnsi" w:eastAsia="Helvetica Neue" w:hAnsiTheme="majorHAnsi" w:cstheme="majorHAnsi"/>
        <w:color w:val="000000"/>
        <w:sz w:val="22"/>
        <w:szCs w:val="22"/>
      </w:rPr>
      <w:t>/</w:t>
    </w:r>
    <w:r w:rsidRPr="002431BD">
      <w:rPr>
        <w:rFonts w:asciiTheme="majorHAnsi" w:eastAsia="Helvetica Neue" w:hAnsiTheme="majorHAnsi" w:cstheme="majorHAnsi"/>
        <w:color w:val="000000"/>
        <w:sz w:val="22"/>
        <w:szCs w:val="22"/>
      </w:rPr>
      <w:t>202</w:t>
    </w:r>
    <w:r w:rsidR="002431BD" w:rsidRPr="002431BD">
      <w:rPr>
        <w:rFonts w:asciiTheme="majorHAnsi" w:eastAsia="Helvetica Neue" w:hAnsiTheme="majorHAnsi" w:cstheme="majorHAnsi"/>
        <w:color w:val="000000"/>
        <w:sz w:val="22"/>
        <w:szCs w:val="22"/>
      </w:rPr>
      <w:t>2</w:t>
    </w:r>
  </w:p>
  <w:p w14:paraId="12DB1CE1" w14:textId="77777777" w:rsidR="009166B9" w:rsidRPr="001505F2" w:rsidRDefault="003408DD">
    <w:pPr>
      <w:widowControl w:val="0"/>
      <w:pBdr>
        <w:top w:val="nil"/>
        <w:left w:val="nil"/>
        <w:bottom w:val="nil"/>
        <w:right w:val="nil"/>
        <w:between w:val="nil"/>
      </w:pBdr>
      <w:tabs>
        <w:tab w:val="center" w:pos="4252"/>
        <w:tab w:val="right" w:pos="8504"/>
      </w:tabs>
      <w:spacing w:line="240" w:lineRule="auto"/>
      <w:ind w:left="0" w:hanging="2"/>
      <w:jc w:val="center"/>
      <w:rPr>
        <w:rFonts w:asciiTheme="majorHAnsi" w:eastAsia="Helvetica Neue" w:hAnsiTheme="majorHAnsi" w:cstheme="majorHAnsi"/>
        <w:color w:val="000000"/>
        <w:sz w:val="22"/>
        <w:szCs w:val="22"/>
      </w:rPr>
    </w:pPr>
    <w:r w:rsidRPr="001505F2">
      <w:rPr>
        <w:rFonts w:asciiTheme="majorHAnsi" w:eastAsia="Helvetica Neue" w:hAnsiTheme="majorHAnsi" w:cstheme="majorHAnsi"/>
        <w:color w:val="000000"/>
        <w:sz w:val="22"/>
        <w:szCs w:val="22"/>
      </w:rPr>
      <w:fldChar w:fldCharType="begin"/>
    </w:r>
    <w:r w:rsidRPr="001505F2">
      <w:rPr>
        <w:rFonts w:asciiTheme="majorHAnsi" w:eastAsia="Helvetica Neue" w:hAnsiTheme="majorHAnsi" w:cstheme="majorHAnsi"/>
        <w:color w:val="000000"/>
        <w:sz w:val="22"/>
        <w:szCs w:val="22"/>
      </w:rPr>
      <w:instrText>PAGE</w:instrText>
    </w:r>
    <w:r w:rsidRPr="001505F2">
      <w:rPr>
        <w:rFonts w:asciiTheme="majorHAnsi" w:eastAsia="Helvetica Neue" w:hAnsiTheme="majorHAnsi" w:cstheme="majorHAnsi"/>
        <w:color w:val="000000"/>
        <w:sz w:val="22"/>
        <w:szCs w:val="22"/>
      </w:rPr>
      <w:fldChar w:fldCharType="separate"/>
    </w:r>
    <w:r w:rsidR="001505F2" w:rsidRPr="001505F2">
      <w:rPr>
        <w:rFonts w:asciiTheme="majorHAnsi" w:eastAsia="Helvetica Neue" w:hAnsiTheme="majorHAnsi" w:cstheme="majorHAnsi"/>
        <w:noProof/>
        <w:color w:val="000000"/>
        <w:sz w:val="22"/>
        <w:szCs w:val="22"/>
      </w:rPr>
      <w:t>1</w:t>
    </w:r>
    <w:r w:rsidRPr="001505F2">
      <w:rPr>
        <w:rFonts w:asciiTheme="majorHAnsi" w:eastAsia="Helvetica Neue" w:hAnsiTheme="majorHAnsi" w:cstheme="majorHAns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363E" w14:textId="77777777" w:rsidR="009166B9" w:rsidRDefault="009166B9">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F7FD" w14:textId="77777777" w:rsidR="00BD401E" w:rsidRDefault="00BD401E">
      <w:pPr>
        <w:spacing w:line="240" w:lineRule="auto"/>
        <w:ind w:left="0" w:hanging="2"/>
      </w:pPr>
      <w:r>
        <w:separator/>
      </w:r>
    </w:p>
  </w:footnote>
  <w:footnote w:type="continuationSeparator" w:id="0">
    <w:p w14:paraId="41FF61C4" w14:textId="77777777" w:rsidR="00BD401E" w:rsidRDefault="00BD40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5CEC" w14:textId="77777777" w:rsidR="009166B9" w:rsidRDefault="009166B9">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1217" w14:textId="77777777" w:rsidR="009166B9" w:rsidRDefault="003408DD">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62AFEF55" wp14:editId="127D7689">
          <wp:simplePos x="0" y="0"/>
          <wp:positionH relativeFrom="column">
            <wp:posOffset>-166368</wp:posOffset>
          </wp:positionH>
          <wp:positionV relativeFrom="paragraph">
            <wp:posOffset>-248918</wp:posOffset>
          </wp:positionV>
          <wp:extent cx="2372360" cy="70612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1E8DB90D" w14:textId="77777777" w:rsidR="009166B9" w:rsidRDefault="009166B9">
    <w:pPr>
      <w:pBdr>
        <w:top w:val="nil"/>
        <w:left w:val="nil"/>
        <w:bottom w:val="nil"/>
        <w:right w:val="nil"/>
        <w:between w:val="nil"/>
      </w:pBdr>
      <w:tabs>
        <w:tab w:val="center" w:pos="4419"/>
        <w:tab w:val="right" w:pos="8838"/>
      </w:tabs>
      <w:spacing w:line="240" w:lineRule="auto"/>
      <w:ind w:left="0" w:hanging="2"/>
      <w:rPr>
        <w:color w:val="000000"/>
      </w:rPr>
    </w:pPr>
  </w:p>
  <w:p w14:paraId="3E00E025" w14:textId="77777777" w:rsidR="009166B9" w:rsidRDefault="009166B9">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B5C6" w14:textId="77777777" w:rsidR="009166B9" w:rsidRDefault="009166B9">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344"/>
    <w:multiLevelType w:val="multilevel"/>
    <w:tmpl w:val="BB56695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6D05642"/>
    <w:multiLevelType w:val="multilevel"/>
    <w:tmpl w:val="DDC68EA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190B72D2"/>
    <w:multiLevelType w:val="multilevel"/>
    <w:tmpl w:val="7B469F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1E736A5B"/>
    <w:multiLevelType w:val="multilevel"/>
    <w:tmpl w:val="0C6E1FF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263E3F3C"/>
    <w:multiLevelType w:val="multilevel"/>
    <w:tmpl w:val="575E3CC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2ADF5726"/>
    <w:multiLevelType w:val="hybridMultilevel"/>
    <w:tmpl w:val="4D10CE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2405970"/>
    <w:multiLevelType w:val="multilevel"/>
    <w:tmpl w:val="B4FCD7E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40F3E16"/>
    <w:multiLevelType w:val="multilevel"/>
    <w:tmpl w:val="453A3B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652B7136"/>
    <w:multiLevelType w:val="hybridMultilevel"/>
    <w:tmpl w:val="07B4FE9C"/>
    <w:lvl w:ilvl="0" w:tplc="2FD2EAEC">
      <w:numFmt w:val="bullet"/>
      <w:lvlText w:val=""/>
      <w:lvlJc w:val="left"/>
      <w:pPr>
        <w:ind w:left="2096" w:hanging="360"/>
      </w:pPr>
      <w:rPr>
        <w:rFonts w:ascii="Symbol" w:eastAsia="Symbol" w:hAnsi="Symbol" w:cs="Symbol" w:hint="default"/>
        <w:w w:val="99"/>
        <w:sz w:val="20"/>
        <w:szCs w:val="20"/>
        <w:lang w:val="es-ES" w:eastAsia="en-US" w:bidi="ar-SA"/>
      </w:rPr>
    </w:lvl>
    <w:lvl w:ilvl="1" w:tplc="1A0A6118">
      <w:numFmt w:val="bullet"/>
      <w:lvlText w:val="•"/>
      <w:lvlJc w:val="left"/>
      <w:pPr>
        <w:ind w:left="3010" w:hanging="360"/>
      </w:pPr>
      <w:rPr>
        <w:rFonts w:hint="default"/>
        <w:lang w:val="es-ES" w:eastAsia="en-US" w:bidi="ar-SA"/>
      </w:rPr>
    </w:lvl>
    <w:lvl w:ilvl="2" w:tplc="647207F8">
      <w:numFmt w:val="bullet"/>
      <w:lvlText w:val="•"/>
      <w:lvlJc w:val="left"/>
      <w:pPr>
        <w:ind w:left="3927" w:hanging="360"/>
      </w:pPr>
      <w:rPr>
        <w:rFonts w:hint="default"/>
        <w:lang w:val="es-ES" w:eastAsia="en-US" w:bidi="ar-SA"/>
      </w:rPr>
    </w:lvl>
    <w:lvl w:ilvl="3" w:tplc="FA52C24A">
      <w:numFmt w:val="bullet"/>
      <w:lvlText w:val="•"/>
      <w:lvlJc w:val="left"/>
      <w:pPr>
        <w:ind w:left="4843" w:hanging="360"/>
      </w:pPr>
      <w:rPr>
        <w:rFonts w:hint="default"/>
        <w:lang w:val="es-ES" w:eastAsia="en-US" w:bidi="ar-SA"/>
      </w:rPr>
    </w:lvl>
    <w:lvl w:ilvl="4" w:tplc="0E8442CE">
      <w:numFmt w:val="bullet"/>
      <w:lvlText w:val="•"/>
      <w:lvlJc w:val="left"/>
      <w:pPr>
        <w:ind w:left="5760" w:hanging="360"/>
      </w:pPr>
      <w:rPr>
        <w:rFonts w:hint="default"/>
        <w:lang w:val="es-ES" w:eastAsia="en-US" w:bidi="ar-SA"/>
      </w:rPr>
    </w:lvl>
    <w:lvl w:ilvl="5" w:tplc="29A4C43E">
      <w:numFmt w:val="bullet"/>
      <w:lvlText w:val="•"/>
      <w:lvlJc w:val="left"/>
      <w:pPr>
        <w:ind w:left="6677" w:hanging="360"/>
      </w:pPr>
      <w:rPr>
        <w:rFonts w:hint="default"/>
        <w:lang w:val="es-ES" w:eastAsia="en-US" w:bidi="ar-SA"/>
      </w:rPr>
    </w:lvl>
    <w:lvl w:ilvl="6" w:tplc="2200CBF6">
      <w:numFmt w:val="bullet"/>
      <w:lvlText w:val="•"/>
      <w:lvlJc w:val="left"/>
      <w:pPr>
        <w:ind w:left="7593" w:hanging="360"/>
      </w:pPr>
      <w:rPr>
        <w:rFonts w:hint="default"/>
        <w:lang w:val="es-ES" w:eastAsia="en-US" w:bidi="ar-SA"/>
      </w:rPr>
    </w:lvl>
    <w:lvl w:ilvl="7" w:tplc="1248C1F6">
      <w:numFmt w:val="bullet"/>
      <w:lvlText w:val="•"/>
      <w:lvlJc w:val="left"/>
      <w:pPr>
        <w:ind w:left="8510" w:hanging="360"/>
      </w:pPr>
      <w:rPr>
        <w:rFonts w:hint="default"/>
        <w:lang w:val="es-ES" w:eastAsia="en-US" w:bidi="ar-SA"/>
      </w:rPr>
    </w:lvl>
    <w:lvl w:ilvl="8" w:tplc="B158125C">
      <w:numFmt w:val="bullet"/>
      <w:lvlText w:val="•"/>
      <w:lvlJc w:val="left"/>
      <w:pPr>
        <w:ind w:left="9427" w:hanging="360"/>
      </w:pPr>
      <w:rPr>
        <w:rFonts w:hint="default"/>
        <w:lang w:val="es-ES" w:eastAsia="en-US" w:bidi="ar-SA"/>
      </w:rPr>
    </w:lvl>
  </w:abstractNum>
  <w:abstractNum w:abstractNumId="9" w15:restartNumberingAfterBreak="0">
    <w:nsid w:val="7B746714"/>
    <w:multiLevelType w:val="multilevel"/>
    <w:tmpl w:val="7B2A963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0"/>
  </w:num>
  <w:num w:numId="4">
    <w:abstractNumId w:val="4"/>
  </w:num>
  <w:num w:numId="5">
    <w:abstractNumId w:val="3"/>
  </w:num>
  <w:num w:numId="6">
    <w:abstractNumId w:val="7"/>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B9"/>
    <w:rsid w:val="0000368D"/>
    <w:rsid w:val="000174F5"/>
    <w:rsid w:val="00040291"/>
    <w:rsid w:val="00064262"/>
    <w:rsid w:val="001505F2"/>
    <w:rsid w:val="00154C93"/>
    <w:rsid w:val="002431BD"/>
    <w:rsid w:val="00280F4A"/>
    <w:rsid w:val="003408DD"/>
    <w:rsid w:val="00366152"/>
    <w:rsid w:val="00432ED3"/>
    <w:rsid w:val="004908A1"/>
    <w:rsid w:val="00530022"/>
    <w:rsid w:val="00660186"/>
    <w:rsid w:val="00691E5D"/>
    <w:rsid w:val="006B19B1"/>
    <w:rsid w:val="00712C14"/>
    <w:rsid w:val="00770B70"/>
    <w:rsid w:val="00772285"/>
    <w:rsid w:val="00785ADB"/>
    <w:rsid w:val="00880874"/>
    <w:rsid w:val="008D4AF5"/>
    <w:rsid w:val="009166B9"/>
    <w:rsid w:val="009570AD"/>
    <w:rsid w:val="00A016C0"/>
    <w:rsid w:val="00B004C2"/>
    <w:rsid w:val="00BB5CA8"/>
    <w:rsid w:val="00BD401E"/>
    <w:rsid w:val="00BF6C4E"/>
    <w:rsid w:val="00C64157"/>
    <w:rsid w:val="00C81CE3"/>
    <w:rsid w:val="00CE4FDB"/>
    <w:rsid w:val="00DD123D"/>
    <w:rsid w:val="00DE4ECE"/>
    <w:rsid w:val="00E1303C"/>
    <w:rsid w:val="00E31EF2"/>
    <w:rsid w:val="00E47A3B"/>
    <w:rsid w:val="00E908D4"/>
    <w:rsid w:val="00EE6779"/>
    <w:rsid w:val="00F00703"/>
    <w:rsid w:val="00F15685"/>
    <w:rsid w:val="00FD1BFC"/>
    <w:rsid w:val="00FE6DE3"/>
    <w:rsid w:val="00FF32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C35B4"/>
  <w15:docId w15:val="{EF94C5D9-14C4-41BF-928C-3E96FCC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uiPriority w:val="1"/>
    <w:qFormat/>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efinitiva@unsam.edu.a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definitiva@unsam.edu.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efinitiva@unsam.edu.a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definitiva@unsam.edu.ar"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comprar.gob.a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JlFqp2nkC24jFUlc4KRvOIYXWg==">AMUW2mVlF9mQYSlcBemacKINbSwKiHPEEYyTokHd5dQkbdxYTx6yGyvm5q6i2c8EHiKz38d+OeZc5wZrDTLYYRLxHOjEMazpdfa981WGRK4etSgAgCqeUxAD7H3imgTdp0p3yEeQw2jjTuiAltRXz0y9+LEGvyerQrPjMn/31AgdoSBSMiOlpBBggbIK/mH8ThwkN3uNBEsJu4AsmZ8tIAx8gj2sWV92wUMujS1rYG2rz4G2WQwdf5YglK59rQuMCLnJz/DPFaUVAxKITnzWIYFLrSmUnH6KdPDMPhyfNvdpiH1U4xodzQQ=</go:docsCustomData>
</go:gDocsCustomXmlDataStorage>
</file>

<file path=customXml/itemProps1.xml><?xml version="1.0" encoding="utf-8"?>
<ds:datastoreItem xmlns:ds="http://schemas.openxmlformats.org/officeDocument/2006/customXml" ds:itemID="{06D5A820-15CF-4AA9-9B49-EABA8CB629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4381</Words>
  <Characters>24096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4</cp:revision>
  <dcterms:created xsi:type="dcterms:W3CDTF">2022-11-29T19:39:00Z</dcterms:created>
  <dcterms:modified xsi:type="dcterms:W3CDTF">2022-11-29T18:21:00Z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